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064E4" w14:textId="77777777" w:rsidR="003520B2" w:rsidRPr="008928F4" w:rsidRDefault="00750258">
      <w:pPr>
        <w:rPr>
          <w:rFonts w:ascii="Arial" w:hAnsi="Arial" w:cs="Arial"/>
          <w:sz w:val="28"/>
          <w:szCs w:val="28"/>
        </w:rPr>
      </w:pPr>
      <w:r w:rsidRPr="008928F4">
        <w:rPr>
          <w:rFonts w:ascii="Arial" w:eastAsia="Calibri" w:hAnsi="Arial" w:cs="Arial"/>
          <w:sz w:val="28"/>
          <w:szCs w:val="28"/>
        </w:rPr>
        <w:t>PRESSEMITTEILUNG</w:t>
      </w:r>
    </w:p>
    <w:p w14:paraId="536B5A94" w14:textId="77777777" w:rsidR="00750258" w:rsidRDefault="00750258">
      <w:pPr>
        <w:rPr>
          <w:rFonts w:ascii="Arial" w:hAnsi="Arial" w:cs="Arial"/>
        </w:rPr>
      </w:pPr>
    </w:p>
    <w:p w14:paraId="7CDEB45D" w14:textId="77777777" w:rsidR="008928F4" w:rsidRPr="00F15526" w:rsidRDefault="008928F4">
      <w:pPr>
        <w:rPr>
          <w:rFonts w:ascii="Arial" w:hAnsi="Arial" w:cs="Arial"/>
        </w:rPr>
      </w:pPr>
    </w:p>
    <w:p w14:paraId="587EB688" w14:textId="272F3C47" w:rsidR="00750258" w:rsidRPr="002B34DF" w:rsidRDefault="00750258">
      <w:pPr>
        <w:rPr>
          <w:rFonts w:ascii="Arial" w:hAnsi="Arial" w:cs="Arial"/>
          <w:b/>
        </w:rPr>
      </w:pPr>
      <w:r w:rsidRPr="003A11F8">
        <w:rPr>
          <w:rFonts w:ascii="Arial" w:eastAsia="Calibri" w:hAnsi="Arial" w:cs="Arial"/>
          <w:sz w:val="22"/>
          <w:szCs w:val="22"/>
        </w:rPr>
        <w:t>Thema</w:t>
      </w:r>
      <w:r w:rsidRPr="003A11F8">
        <w:rPr>
          <w:rFonts w:ascii="Arial" w:hAnsi="Arial" w:cs="Arial"/>
          <w:sz w:val="22"/>
          <w:szCs w:val="22"/>
        </w:rPr>
        <w:t>:</w:t>
      </w:r>
      <w:r w:rsidR="002B34DF">
        <w:rPr>
          <w:rFonts w:ascii="Arial" w:hAnsi="Arial" w:cs="Arial"/>
        </w:rPr>
        <w:t xml:space="preserve"> </w:t>
      </w:r>
      <w:r w:rsidR="002B34DF" w:rsidRPr="002B34DF">
        <w:rPr>
          <w:rFonts w:ascii="Arial" w:hAnsi="Arial" w:cs="Arial"/>
          <w:b/>
        </w:rPr>
        <w:t>1.</w:t>
      </w:r>
      <w:r w:rsidR="00504B74" w:rsidRPr="002B34DF">
        <w:rPr>
          <w:rFonts w:ascii="Arial" w:hAnsi="Arial" w:cs="Arial"/>
          <w:b/>
        </w:rPr>
        <w:t xml:space="preserve"> </w:t>
      </w:r>
      <w:r w:rsidR="00AE6679">
        <w:rPr>
          <w:rFonts w:ascii="Arial" w:hAnsi="Arial" w:cs="Arial"/>
          <w:b/>
        </w:rPr>
        <w:t>E</w:t>
      </w:r>
      <w:r w:rsidR="00504B74" w:rsidRPr="002B34DF">
        <w:rPr>
          <w:rFonts w:ascii="Arial" w:hAnsi="Arial" w:cs="Arial"/>
          <w:b/>
        </w:rPr>
        <w:t>lektr</w:t>
      </w:r>
      <w:r w:rsidR="00AE6679">
        <w:rPr>
          <w:rFonts w:ascii="Arial" w:hAnsi="Arial" w:cs="Arial"/>
          <w:b/>
        </w:rPr>
        <w:t>o-</w:t>
      </w:r>
      <w:r w:rsidR="00504B74" w:rsidRPr="002B34DF">
        <w:rPr>
          <w:rFonts w:ascii="Arial" w:hAnsi="Arial" w:cs="Arial"/>
          <w:b/>
        </w:rPr>
        <w:t>Ausflugsschiff</w:t>
      </w:r>
      <w:r w:rsidR="00504B74" w:rsidRPr="00F505C3">
        <w:rPr>
          <w:rFonts w:ascii="Arial" w:hAnsi="Arial" w:cs="Arial"/>
          <w:b/>
        </w:rPr>
        <w:t xml:space="preserve"> </w:t>
      </w:r>
      <w:r w:rsidR="00AE6679">
        <w:rPr>
          <w:rFonts w:ascii="Arial" w:hAnsi="Arial" w:cs="Arial"/>
          <w:b/>
        </w:rPr>
        <w:t xml:space="preserve">in Deutschland mit </w:t>
      </w:r>
      <w:r w:rsidR="002B34DF">
        <w:rPr>
          <w:rFonts w:ascii="Arial" w:hAnsi="Arial" w:cs="Arial"/>
          <w:b/>
        </w:rPr>
        <w:t>Methanol-Hybrid-Antrieb</w:t>
      </w:r>
      <w:r w:rsidR="00AE6679">
        <w:rPr>
          <w:rFonts w:ascii="Arial" w:hAnsi="Arial" w:cs="Arial"/>
          <w:b/>
        </w:rPr>
        <w:t xml:space="preserve"> und Kupplungssystem von Reich-Kupplungen.</w:t>
      </w:r>
    </w:p>
    <w:p w14:paraId="2219B62A" w14:textId="14B6F8C0" w:rsidR="00FC0504" w:rsidRDefault="00FC0504">
      <w:pPr>
        <w:rPr>
          <w:rFonts w:ascii="Arial" w:eastAsia="Calibri" w:hAnsi="Arial" w:cs="Arial"/>
          <w:sz w:val="22"/>
          <w:szCs w:val="22"/>
        </w:rPr>
      </w:pPr>
    </w:p>
    <w:p w14:paraId="102D6649" w14:textId="201CED58" w:rsidR="00750258" w:rsidRPr="00F15526" w:rsidRDefault="00A86D83">
      <w:pPr>
        <w:rPr>
          <w:rFonts w:ascii="Arial" w:hAnsi="Arial" w:cs="Arial"/>
          <w:sz w:val="22"/>
          <w:szCs w:val="22"/>
        </w:rPr>
      </w:pPr>
      <w:r w:rsidRPr="008F6401">
        <w:rPr>
          <w:rFonts w:ascii="Arial" w:hAnsi="Arial" w:cs="Arial"/>
          <w:sz w:val="22"/>
          <w:szCs w:val="22"/>
          <w:highlight w:val="yellow"/>
        </w:rPr>
        <w:t>30</w:t>
      </w:r>
      <w:r w:rsidR="00750258" w:rsidRPr="008F6401">
        <w:rPr>
          <w:rFonts w:ascii="Arial" w:hAnsi="Arial" w:cs="Arial"/>
          <w:sz w:val="22"/>
          <w:szCs w:val="22"/>
          <w:highlight w:val="yellow"/>
        </w:rPr>
        <w:t xml:space="preserve">. </w:t>
      </w:r>
      <w:r w:rsidRPr="008F6401">
        <w:rPr>
          <w:rFonts w:ascii="Arial" w:hAnsi="Arial" w:cs="Arial"/>
          <w:sz w:val="22"/>
          <w:szCs w:val="22"/>
          <w:highlight w:val="yellow"/>
        </w:rPr>
        <w:t>Juli</w:t>
      </w:r>
      <w:r w:rsidR="00750258" w:rsidRPr="008F6401">
        <w:rPr>
          <w:rFonts w:ascii="Arial" w:hAnsi="Arial" w:cs="Arial"/>
          <w:sz w:val="22"/>
          <w:szCs w:val="22"/>
          <w:highlight w:val="yellow"/>
        </w:rPr>
        <w:t xml:space="preserve"> 201</w:t>
      </w:r>
      <w:r w:rsidR="006574D3" w:rsidRPr="008F6401">
        <w:rPr>
          <w:rFonts w:ascii="Arial" w:hAnsi="Arial" w:cs="Arial"/>
          <w:sz w:val="22"/>
          <w:szCs w:val="22"/>
          <w:highlight w:val="yellow"/>
        </w:rPr>
        <w:t>8</w:t>
      </w:r>
    </w:p>
    <w:p w14:paraId="4F6E395B" w14:textId="77777777" w:rsidR="00FC0504" w:rsidRDefault="00FC0504">
      <w:pPr>
        <w:rPr>
          <w:rFonts w:ascii="Arial" w:hAnsi="Arial" w:cs="Arial"/>
          <w:color w:val="FF0000"/>
        </w:rPr>
      </w:pPr>
    </w:p>
    <w:p w14:paraId="38B9C10E" w14:textId="2263A0D3" w:rsidR="00750258" w:rsidRPr="00F505C3" w:rsidRDefault="00750258">
      <w:pPr>
        <w:rPr>
          <w:rFonts w:ascii="Arial" w:hAnsi="Arial" w:cs="Arial"/>
          <w:color w:val="FF0000"/>
        </w:rPr>
      </w:pPr>
    </w:p>
    <w:p w14:paraId="1FB34582" w14:textId="77777777" w:rsidR="006574D3" w:rsidRPr="00937794" w:rsidRDefault="006574D3" w:rsidP="006574D3">
      <w:pPr>
        <w:widowControl w:val="0"/>
        <w:autoSpaceDE w:val="0"/>
        <w:autoSpaceDN w:val="0"/>
        <w:adjustRightInd w:val="0"/>
        <w:rPr>
          <w:rFonts w:ascii="Arial" w:hAnsi="Arial" w:cs="Arial"/>
          <w:b/>
        </w:rPr>
      </w:pPr>
      <w:r>
        <w:rPr>
          <w:rFonts w:ascii="Arial" w:hAnsi="Arial" w:cs="Arial"/>
        </w:rPr>
        <w:t xml:space="preserve">Klimafreundliches </w:t>
      </w:r>
      <w:r w:rsidRPr="00937794">
        <w:rPr>
          <w:rFonts w:ascii="Arial" w:hAnsi="Arial" w:cs="Arial"/>
        </w:rPr>
        <w:t xml:space="preserve">Elektro-Schiff </w:t>
      </w:r>
      <w:r>
        <w:rPr>
          <w:rFonts w:ascii="Arial" w:hAnsi="Arial" w:cs="Arial"/>
        </w:rPr>
        <w:t xml:space="preserve">auf Essener </w:t>
      </w:r>
      <w:proofErr w:type="spellStart"/>
      <w:r>
        <w:rPr>
          <w:rFonts w:ascii="Arial" w:hAnsi="Arial" w:cs="Arial"/>
        </w:rPr>
        <w:t>Baldeneysee</w:t>
      </w:r>
      <w:proofErr w:type="spellEnd"/>
      <w:r w:rsidRPr="00937794">
        <w:rPr>
          <w:rFonts w:ascii="Arial" w:hAnsi="Arial" w:cs="Arial"/>
          <w:b/>
        </w:rPr>
        <w:t xml:space="preserve"> </w:t>
      </w:r>
    </w:p>
    <w:p w14:paraId="3B7E5CA0" w14:textId="77777777" w:rsidR="006574D3" w:rsidRPr="002E7434" w:rsidRDefault="006574D3" w:rsidP="006574D3">
      <w:pPr>
        <w:rPr>
          <w:rFonts w:ascii="Arial" w:eastAsia="Calibri" w:hAnsi="Arial" w:cs="Arial"/>
          <w:b/>
          <w:sz w:val="28"/>
          <w:szCs w:val="28"/>
        </w:rPr>
      </w:pPr>
      <w:r w:rsidRPr="002E7434">
        <w:rPr>
          <w:rFonts w:ascii="Arial" w:eastAsia="Calibri" w:hAnsi="Arial" w:cs="Arial"/>
          <w:b/>
          <w:sz w:val="28"/>
          <w:szCs w:val="28"/>
        </w:rPr>
        <w:t>Kupplungssystem für Methanol-Hybrid-Antrieb</w:t>
      </w:r>
    </w:p>
    <w:p w14:paraId="79B43C24" w14:textId="77777777" w:rsidR="006574D3" w:rsidRPr="00937794" w:rsidRDefault="006574D3" w:rsidP="006574D3">
      <w:pPr>
        <w:outlineLvl w:val="0"/>
        <w:rPr>
          <w:rFonts w:ascii="Arial" w:hAnsi="Arial" w:cs="Arial"/>
          <w:b/>
          <w:sz w:val="28"/>
          <w:szCs w:val="28"/>
        </w:rPr>
      </w:pPr>
    </w:p>
    <w:p w14:paraId="12741F00" w14:textId="77777777" w:rsidR="006574D3" w:rsidRPr="002E7434" w:rsidRDefault="006574D3" w:rsidP="006574D3">
      <w:pPr>
        <w:widowControl w:val="0"/>
        <w:autoSpaceDE w:val="0"/>
        <w:autoSpaceDN w:val="0"/>
        <w:adjustRightInd w:val="0"/>
        <w:rPr>
          <w:rFonts w:ascii="Arial" w:hAnsi="Arial" w:cs="Arial"/>
          <w:b/>
          <w:color w:val="000000" w:themeColor="text1"/>
          <w:sz w:val="22"/>
          <w:szCs w:val="22"/>
        </w:rPr>
      </w:pPr>
      <w:r w:rsidRPr="002E7434">
        <w:rPr>
          <w:rFonts w:ascii="Arial" w:hAnsi="Arial" w:cs="Arial"/>
          <w:b/>
          <w:color w:val="000000" w:themeColor="text1"/>
          <w:sz w:val="22"/>
          <w:szCs w:val="22"/>
        </w:rPr>
        <w:t xml:space="preserve">Seit dem 25. August 2017 begeistert Deutschlands erstes elektrisch betriebene Ausflugsschiff Linien- und Chartergäste auf dem Essener </w:t>
      </w:r>
      <w:proofErr w:type="spellStart"/>
      <w:r w:rsidRPr="002E7434">
        <w:rPr>
          <w:rFonts w:ascii="Arial" w:hAnsi="Arial" w:cs="Arial"/>
          <w:b/>
          <w:color w:val="000000" w:themeColor="text1"/>
          <w:sz w:val="22"/>
          <w:szCs w:val="22"/>
        </w:rPr>
        <w:t>Baldeneysee</w:t>
      </w:r>
      <w:proofErr w:type="spellEnd"/>
      <w:r w:rsidRPr="002E7434">
        <w:rPr>
          <w:rFonts w:ascii="Arial" w:hAnsi="Arial" w:cs="Arial"/>
          <w:b/>
          <w:color w:val="000000" w:themeColor="text1"/>
          <w:sz w:val="22"/>
          <w:szCs w:val="22"/>
        </w:rPr>
        <w:t xml:space="preserve">. Seine Geräuscharmut und Umweltfreundlichkeit verdankt das Schiff der Kombination aus </w:t>
      </w:r>
      <w:proofErr w:type="spellStart"/>
      <w:r w:rsidRPr="002E7434">
        <w:rPr>
          <w:rFonts w:ascii="Arial" w:hAnsi="Arial" w:cs="Arial"/>
          <w:b/>
          <w:color w:val="000000" w:themeColor="text1"/>
          <w:sz w:val="22"/>
          <w:szCs w:val="22"/>
        </w:rPr>
        <w:t>Methanoltank</w:t>
      </w:r>
      <w:proofErr w:type="spellEnd"/>
      <w:r w:rsidRPr="002E7434">
        <w:rPr>
          <w:rFonts w:ascii="Arial" w:hAnsi="Arial" w:cs="Arial"/>
          <w:b/>
          <w:color w:val="000000" w:themeColor="text1"/>
          <w:sz w:val="22"/>
          <w:szCs w:val="22"/>
        </w:rPr>
        <w:t>, Brennstoffzelle und Elektromotor. Das Kupplungssystem für den Antrieb entwickelte und lieferte das Unternehmen Reich-Kupplungen.</w:t>
      </w:r>
    </w:p>
    <w:p w14:paraId="0BD60876"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p>
    <w:p w14:paraId="3B554A95" w14:textId="58E66584" w:rsidR="00D65370" w:rsidRDefault="006574D3" w:rsidP="006574D3">
      <w:pPr>
        <w:widowControl w:val="0"/>
        <w:autoSpaceDE w:val="0"/>
        <w:autoSpaceDN w:val="0"/>
        <w:adjustRightInd w:val="0"/>
        <w:rPr>
          <w:rFonts w:ascii="Arial" w:hAnsi="Arial" w:cs="Arial"/>
          <w:color w:val="000000" w:themeColor="text1"/>
          <w:sz w:val="22"/>
          <w:szCs w:val="22"/>
        </w:rPr>
      </w:pPr>
      <w:r w:rsidRPr="002E7434">
        <w:rPr>
          <w:rFonts w:ascii="Arial" w:hAnsi="Arial" w:cs="Arial"/>
          <w:color w:val="000000" w:themeColor="text1"/>
          <w:sz w:val="22"/>
          <w:szCs w:val="22"/>
        </w:rPr>
        <w:t xml:space="preserve">Die komplette Kupplungseinheit besteht aus der Klauenkupplung Multi </w:t>
      </w:r>
      <w:proofErr w:type="spellStart"/>
      <w:r w:rsidRPr="002E7434">
        <w:rPr>
          <w:rFonts w:ascii="Arial" w:hAnsi="Arial" w:cs="Arial"/>
          <w:color w:val="000000" w:themeColor="text1"/>
          <w:sz w:val="22"/>
          <w:szCs w:val="22"/>
        </w:rPr>
        <w:t>Mont</w:t>
      </w:r>
      <w:proofErr w:type="spellEnd"/>
      <w:r w:rsidRPr="002E7434">
        <w:rPr>
          <w:rFonts w:ascii="Arial" w:hAnsi="Arial" w:cs="Arial"/>
          <w:color w:val="000000" w:themeColor="text1"/>
          <w:sz w:val="22"/>
          <w:szCs w:val="22"/>
        </w:rPr>
        <w:t xml:space="preserve"> </w:t>
      </w:r>
      <w:proofErr w:type="spellStart"/>
      <w:r w:rsidRPr="002E7434">
        <w:rPr>
          <w:rFonts w:ascii="Arial" w:hAnsi="Arial" w:cs="Arial"/>
          <w:color w:val="000000" w:themeColor="text1"/>
          <w:sz w:val="22"/>
          <w:szCs w:val="22"/>
        </w:rPr>
        <w:t>Sella</w:t>
      </w:r>
      <w:proofErr w:type="spellEnd"/>
      <w:r w:rsidRPr="002E7434">
        <w:rPr>
          <w:rFonts w:ascii="Arial" w:hAnsi="Arial" w:cs="Arial"/>
          <w:color w:val="000000" w:themeColor="text1"/>
          <w:sz w:val="22"/>
          <w:szCs w:val="22"/>
        </w:rPr>
        <w:t xml:space="preserve"> 100, der Flanschkupplung </w:t>
      </w:r>
      <w:proofErr w:type="spellStart"/>
      <w:r w:rsidRPr="002E7434">
        <w:rPr>
          <w:rFonts w:ascii="Arial" w:hAnsi="Arial" w:cs="Arial"/>
          <w:color w:val="000000" w:themeColor="text1"/>
          <w:sz w:val="22"/>
          <w:szCs w:val="22"/>
        </w:rPr>
        <w:t>Arcusaflex</w:t>
      </w:r>
      <w:proofErr w:type="spellEnd"/>
      <w:r w:rsidRPr="002E7434">
        <w:rPr>
          <w:rFonts w:ascii="Arial" w:hAnsi="Arial" w:cs="Arial"/>
          <w:color w:val="000000" w:themeColor="text1"/>
          <w:sz w:val="22"/>
          <w:szCs w:val="22"/>
        </w:rPr>
        <w:t xml:space="preserve"> 5.1 und zwei Elektromagnet-Kupplungen. </w:t>
      </w:r>
      <w:r w:rsidR="00375903" w:rsidRPr="00F0654D">
        <w:rPr>
          <w:rFonts w:ascii="Arial" w:hAnsi="Arial" w:cs="Arial"/>
          <w:color w:val="FF0000"/>
          <w:sz w:val="22"/>
          <w:szCs w:val="22"/>
        </w:rPr>
        <w:t xml:space="preserve">Die Ingenieure des Bochumer Kupplungsherstellers </w:t>
      </w:r>
      <w:r w:rsidR="005139A9" w:rsidRPr="00F0654D">
        <w:rPr>
          <w:rFonts w:ascii="Arial" w:hAnsi="Arial" w:cs="Arial"/>
          <w:color w:val="FF0000"/>
          <w:sz w:val="22"/>
          <w:szCs w:val="22"/>
        </w:rPr>
        <w:t>standen vor der besonderen Herausforderung</w:t>
      </w:r>
      <w:r w:rsidR="00F0654D" w:rsidRPr="00F0654D">
        <w:rPr>
          <w:rFonts w:ascii="Arial" w:hAnsi="Arial" w:cs="Arial"/>
          <w:color w:val="FF0000"/>
          <w:sz w:val="22"/>
          <w:szCs w:val="22"/>
        </w:rPr>
        <w:t xml:space="preserve">, </w:t>
      </w:r>
      <w:r w:rsidR="00C00461">
        <w:rPr>
          <w:rFonts w:ascii="Arial" w:hAnsi="Arial" w:cs="Arial"/>
          <w:color w:val="FF0000"/>
          <w:sz w:val="22"/>
          <w:szCs w:val="22"/>
        </w:rPr>
        <w:t>ein schaltbares Antriebssystem zu liefern, welches automatisiert die Varianten reiner Elektroantrieb, reiner Dieselantrieb oder kombinierter Diesel-Elektroantrieb zulässt. Zur Dämpfung der auftretenden Schwingungen der Motoren und Antriebskomponenten sind elastische bzw. hochelastische Kupplungen mit den Elektromagnet-Schaltkupplungen kombiniert und als kompakte Einheit in eine möglichst kurzbauende Gehäuseglocke integriert.</w:t>
      </w:r>
    </w:p>
    <w:p w14:paraId="521B1A75" w14:textId="77777777" w:rsidR="00D65370" w:rsidRDefault="00D65370" w:rsidP="006574D3">
      <w:pPr>
        <w:widowControl w:val="0"/>
        <w:autoSpaceDE w:val="0"/>
        <w:autoSpaceDN w:val="0"/>
        <w:adjustRightInd w:val="0"/>
        <w:rPr>
          <w:rFonts w:ascii="Arial" w:hAnsi="Arial" w:cs="Arial"/>
          <w:color w:val="000000" w:themeColor="text1"/>
          <w:sz w:val="22"/>
          <w:szCs w:val="22"/>
        </w:rPr>
      </w:pPr>
    </w:p>
    <w:p w14:paraId="2D0F58F5" w14:textId="54E86DBF" w:rsidR="006574D3" w:rsidRPr="002E7434" w:rsidRDefault="005166D0" w:rsidP="006574D3">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Als</w:t>
      </w:r>
      <w:r w:rsidR="006574D3" w:rsidRPr="002E7434">
        <w:rPr>
          <w:rFonts w:ascii="Arial" w:hAnsi="Arial" w:cs="Arial"/>
          <w:color w:val="000000" w:themeColor="text1"/>
          <w:sz w:val="22"/>
          <w:szCs w:val="22"/>
        </w:rPr>
        <w:t xml:space="preserve"> Bestandteil des Methanol-Hybrid-Antriebs</w:t>
      </w:r>
      <w:r>
        <w:rPr>
          <w:rFonts w:ascii="Arial" w:hAnsi="Arial" w:cs="Arial"/>
          <w:color w:val="000000" w:themeColor="text1"/>
          <w:sz w:val="22"/>
          <w:szCs w:val="22"/>
        </w:rPr>
        <w:t xml:space="preserve"> wurde die Kupplungseinheit </w:t>
      </w:r>
      <w:r w:rsidR="006574D3" w:rsidRPr="002E7434">
        <w:rPr>
          <w:rFonts w:ascii="Arial" w:hAnsi="Arial" w:cs="Arial"/>
          <w:color w:val="000000" w:themeColor="text1"/>
          <w:sz w:val="22"/>
          <w:szCs w:val="22"/>
        </w:rPr>
        <w:t xml:space="preserve">in ein bestehendes Fahrgastschiff eingebaut. Der Umbau erfolgte im Rahmen von „Grüne Hauptstadt Europas – Essen 2017“. Hier zeigen verschiedene Beispiele in der Stadt Essen, wie die Klimawende hin zu umweltschonenden Energieträgern aussehen kann – auf dem Land wie auf dem Wasser. </w:t>
      </w:r>
    </w:p>
    <w:p w14:paraId="40D46A6C"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p>
    <w:p w14:paraId="30038CA6" w14:textId="77777777" w:rsidR="006574D3" w:rsidRPr="002E7434" w:rsidRDefault="006574D3" w:rsidP="006574D3">
      <w:pPr>
        <w:widowControl w:val="0"/>
        <w:autoSpaceDE w:val="0"/>
        <w:autoSpaceDN w:val="0"/>
        <w:adjustRightInd w:val="0"/>
        <w:rPr>
          <w:rFonts w:ascii="Arial" w:hAnsi="Arial" w:cs="Arial"/>
          <w:b/>
          <w:color w:val="000000" w:themeColor="text1"/>
          <w:sz w:val="22"/>
          <w:szCs w:val="22"/>
        </w:rPr>
      </w:pPr>
      <w:r w:rsidRPr="002E7434">
        <w:rPr>
          <w:rFonts w:ascii="Arial" w:hAnsi="Arial" w:cs="Arial"/>
          <w:b/>
          <w:color w:val="000000" w:themeColor="text1"/>
          <w:sz w:val="22"/>
          <w:szCs w:val="22"/>
        </w:rPr>
        <w:t>Klimafreundliche Technologie</w:t>
      </w:r>
    </w:p>
    <w:p w14:paraId="133786DD"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p>
    <w:p w14:paraId="543D757F"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r w:rsidRPr="002E7434">
        <w:rPr>
          <w:rFonts w:ascii="Arial" w:hAnsi="Arial" w:cs="Arial"/>
          <w:color w:val="000000" w:themeColor="text1"/>
          <w:sz w:val="22"/>
          <w:szCs w:val="22"/>
        </w:rPr>
        <w:t xml:space="preserve">Vor allem die Schifffahrt ist noch stark geprägt von den Abgasen und dem Lärm herkömmlicher Dieselmotoren. Die Zukunft liegt jedoch in sauberen Treibstoffen. Der Neuzugang auf dem </w:t>
      </w:r>
      <w:proofErr w:type="spellStart"/>
      <w:r w:rsidRPr="002E7434">
        <w:rPr>
          <w:rFonts w:ascii="Arial" w:hAnsi="Arial" w:cs="Arial"/>
          <w:color w:val="000000" w:themeColor="text1"/>
          <w:sz w:val="22"/>
          <w:szCs w:val="22"/>
        </w:rPr>
        <w:t>Baldeneysee</w:t>
      </w:r>
      <w:proofErr w:type="spellEnd"/>
      <w:r w:rsidRPr="002E7434">
        <w:rPr>
          <w:rFonts w:ascii="Arial" w:hAnsi="Arial" w:cs="Arial"/>
          <w:color w:val="000000" w:themeColor="text1"/>
          <w:sz w:val="22"/>
          <w:szCs w:val="22"/>
        </w:rPr>
        <w:t xml:space="preserve"> ist das erste Schiff in Deutschland, dessen Elektromotor von einer umweltfreundlichen Methanol-Brennstoffzelle angetrieben wird.</w:t>
      </w:r>
    </w:p>
    <w:p w14:paraId="54D15F3A"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p>
    <w:p w14:paraId="7F3F28F4"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r w:rsidRPr="002E7434">
        <w:rPr>
          <w:rFonts w:ascii="Arial" w:hAnsi="Arial" w:cs="Arial"/>
          <w:color w:val="000000" w:themeColor="text1"/>
          <w:sz w:val="22"/>
          <w:szCs w:val="22"/>
        </w:rPr>
        <w:t xml:space="preserve">Die für den Betrieb erforderliche Energie ist durchweg aus regenerativen Quellen gewonnen. Den Energieträger Ethanol erzeugt ein Laufwasserkraftwerk direkt an der Staumauer des </w:t>
      </w:r>
      <w:proofErr w:type="spellStart"/>
      <w:r w:rsidRPr="002E7434">
        <w:rPr>
          <w:rFonts w:ascii="Arial" w:hAnsi="Arial" w:cs="Arial"/>
          <w:color w:val="000000" w:themeColor="text1"/>
          <w:sz w:val="22"/>
          <w:szCs w:val="22"/>
        </w:rPr>
        <w:t>Baldeneysees</w:t>
      </w:r>
      <w:proofErr w:type="spellEnd"/>
      <w:r w:rsidRPr="002E7434">
        <w:rPr>
          <w:rFonts w:ascii="Arial" w:hAnsi="Arial" w:cs="Arial"/>
          <w:color w:val="000000" w:themeColor="text1"/>
          <w:sz w:val="22"/>
          <w:szCs w:val="22"/>
        </w:rPr>
        <w:t xml:space="preserve">. Ein Container filtert Kohlendioxid aus der Umgebungsluft für die elektro-biokatalytische Methanol-Produktion. Hierbei werden Enzyme mittels Wasserkraftstrom dazu angeregt, Wasser und Kohlendioxid in Methanol umzuwandeln. </w:t>
      </w:r>
    </w:p>
    <w:p w14:paraId="351326A1"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p>
    <w:p w14:paraId="3ABDD06C" w14:textId="0BBDF0E5" w:rsidR="006574D3" w:rsidRPr="002E7434" w:rsidRDefault="006574D3" w:rsidP="006574D3">
      <w:pPr>
        <w:widowControl w:val="0"/>
        <w:autoSpaceDE w:val="0"/>
        <w:autoSpaceDN w:val="0"/>
        <w:adjustRightInd w:val="0"/>
        <w:rPr>
          <w:rFonts w:ascii="Arial" w:hAnsi="Arial" w:cs="Arial"/>
          <w:color w:val="000000" w:themeColor="text1"/>
          <w:sz w:val="22"/>
          <w:szCs w:val="22"/>
        </w:rPr>
      </w:pPr>
      <w:r w:rsidRPr="002E7434">
        <w:rPr>
          <w:rFonts w:ascii="Arial" w:hAnsi="Arial" w:cs="Arial"/>
          <w:color w:val="000000" w:themeColor="text1"/>
          <w:sz w:val="22"/>
          <w:szCs w:val="22"/>
        </w:rPr>
        <w:t xml:space="preserve">Die dadurch täglich gewonnene Menge Methanol reicht jedoch nicht aus. Deshalb wird zusätzliches und ebenfalls umweltfreundlich hergestelltes Methanol aus Island dazugekauft. Aus 330 Litern Methanol, die Energie für 16 Stunden liefern, wird dann in der 35-Kilowatt-Brennstoffzelle des Schiffs Strom für das </w:t>
      </w:r>
      <w:proofErr w:type="spellStart"/>
      <w:r w:rsidRPr="002E7434">
        <w:rPr>
          <w:rFonts w:ascii="Arial" w:hAnsi="Arial" w:cs="Arial"/>
          <w:color w:val="000000" w:themeColor="text1"/>
          <w:sz w:val="22"/>
          <w:szCs w:val="22"/>
        </w:rPr>
        <w:t>Bordnetz</w:t>
      </w:r>
      <w:proofErr w:type="spellEnd"/>
      <w:r w:rsidRPr="002E7434">
        <w:rPr>
          <w:rFonts w:ascii="Arial" w:hAnsi="Arial" w:cs="Arial"/>
          <w:color w:val="000000" w:themeColor="text1"/>
          <w:sz w:val="22"/>
          <w:szCs w:val="22"/>
        </w:rPr>
        <w:t xml:space="preserve"> und den batterie</w:t>
      </w:r>
      <w:r w:rsidR="002B34DF">
        <w:rPr>
          <w:rFonts w:ascii="Arial" w:hAnsi="Arial" w:cs="Arial"/>
          <w:color w:val="000000" w:themeColor="text1"/>
          <w:sz w:val="22"/>
          <w:szCs w:val="22"/>
        </w:rPr>
        <w:t>betriebenen</w:t>
      </w:r>
      <w:r w:rsidRPr="002E7434">
        <w:rPr>
          <w:rFonts w:ascii="Arial" w:hAnsi="Arial" w:cs="Arial"/>
          <w:color w:val="000000" w:themeColor="text1"/>
          <w:sz w:val="22"/>
          <w:szCs w:val="22"/>
        </w:rPr>
        <w:t xml:space="preserve"> Elektromotor erzeugt. </w:t>
      </w:r>
    </w:p>
    <w:p w14:paraId="1EF18239"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p>
    <w:p w14:paraId="321D8705"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r w:rsidRPr="002E7434">
        <w:rPr>
          <w:rFonts w:ascii="Arial" w:hAnsi="Arial" w:cs="Arial"/>
          <w:color w:val="000000" w:themeColor="text1"/>
          <w:sz w:val="22"/>
          <w:szCs w:val="22"/>
        </w:rPr>
        <w:t xml:space="preserve">Die zwei Batterien à 50 Kilowattstunden halten insgesamt vier Stunden. Danach müssen sie von der Brennstoffzelle – oder per Ladekabel an Land – wieder </w:t>
      </w:r>
      <w:r w:rsidRPr="002E7434">
        <w:rPr>
          <w:rFonts w:ascii="Arial" w:hAnsi="Arial" w:cs="Arial"/>
          <w:color w:val="000000" w:themeColor="text1"/>
          <w:sz w:val="22"/>
          <w:szCs w:val="22"/>
        </w:rPr>
        <w:lastRenderedPageBreak/>
        <w:t xml:space="preserve">aufgeladen werden. Im Notfall wird ein zusätzlicher Dieselmotor eingesetzt. </w:t>
      </w:r>
    </w:p>
    <w:p w14:paraId="31D19B24"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p>
    <w:p w14:paraId="51398320" w14:textId="77BCDA72" w:rsidR="006574D3" w:rsidRPr="002E7434" w:rsidRDefault="002B34DF" w:rsidP="006574D3">
      <w:pPr>
        <w:widowControl w:val="0"/>
        <w:autoSpaceDE w:val="0"/>
        <w:autoSpaceDN w:val="0"/>
        <w:adjustRightInd w:val="0"/>
        <w:rPr>
          <w:rFonts w:ascii="Arial" w:hAnsi="Arial" w:cs="Arial"/>
          <w:b/>
          <w:color w:val="000000" w:themeColor="text1"/>
          <w:sz w:val="22"/>
          <w:szCs w:val="22"/>
        </w:rPr>
      </w:pPr>
      <w:r>
        <w:rPr>
          <w:rFonts w:ascii="Arial" w:hAnsi="Arial" w:cs="Arial"/>
          <w:b/>
          <w:color w:val="000000" w:themeColor="text1"/>
          <w:sz w:val="22"/>
          <w:szCs w:val="22"/>
        </w:rPr>
        <w:t>Und s</w:t>
      </w:r>
      <w:r w:rsidR="006574D3" w:rsidRPr="002E7434">
        <w:rPr>
          <w:rFonts w:ascii="Arial" w:hAnsi="Arial" w:cs="Arial"/>
          <w:b/>
          <w:color w:val="000000" w:themeColor="text1"/>
          <w:sz w:val="22"/>
          <w:szCs w:val="22"/>
        </w:rPr>
        <w:t xml:space="preserve">o funktioniert der </w:t>
      </w:r>
      <w:r w:rsidR="006574D3">
        <w:rPr>
          <w:rFonts w:ascii="Arial" w:hAnsi="Arial" w:cs="Arial"/>
          <w:b/>
          <w:color w:val="000000" w:themeColor="text1"/>
          <w:sz w:val="22"/>
          <w:szCs w:val="22"/>
        </w:rPr>
        <w:t>Methanol-Hybrid-A</w:t>
      </w:r>
      <w:r w:rsidR="006574D3" w:rsidRPr="002E7434">
        <w:rPr>
          <w:rFonts w:ascii="Arial" w:hAnsi="Arial" w:cs="Arial"/>
          <w:b/>
          <w:color w:val="000000" w:themeColor="text1"/>
          <w:sz w:val="22"/>
          <w:szCs w:val="22"/>
        </w:rPr>
        <w:t>ntrieb:</w:t>
      </w:r>
    </w:p>
    <w:p w14:paraId="266854AB" w14:textId="77777777" w:rsidR="006574D3" w:rsidRPr="002E7434" w:rsidRDefault="006574D3" w:rsidP="006574D3">
      <w:pPr>
        <w:widowControl w:val="0"/>
        <w:autoSpaceDE w:val="0"/>
        <w:autoSpaceDN w:val="0"/>
        <w:adjustRightInd w:val="0"/>
        <w:rPr>
          <w:rFonts w:ascii="Arial" w:hAnsi="Arial" w:cs="Arial"/>
          <w:color w:val="000000" w:themeColor="text1"/>
          <w:sz w:val="22"/>
          <w:szCs w:val="22"/>
        </w:rPr>
      </w:pPr>
    </w:p>
    <w:p w14:paraId="0B84E922" w14:textId="77777777" w:rsidR="006574D3" w:rsidRPr="002E7434" w:rsidRDefault="006574D3" w:rsidP="006574D3">
      <w:pPr>
        <w:pStyle w:val="Listenabsatz"/>
        <w:widowControl w:val="0"/>
        <w:numPr>
          <w:ilvl w:val="0"/>
          <w:numId w:val="2"/>
        </w:numPr>
        <w:autoSpaceDE w:val="0"/>
        <w:autoSpaceDN w:val="0"/>
        <w:adjustRightInd w:val="0"/>
        <w:ind w:left="426"/>
        <w:contextualSpacing w:val="0"/>
        <w:rPr>
          <w:rFonts w:ascii="Arial" w:hAnsi="Arial" w:cs="Arial"/>
          <w:color w:val="000000" w:themeColor="text1"/>
          <w:sz w:val="22"/>
          <w:szCs w:val="22"/>
        </w:rPr>
      </w:pPr>
      <w:r w:rsidRPr="002E7434">
        <w:rPr>
          <w:rFonts w:ascii="Arial" w:hAnsi="Arial" w:cs="Arial"/>
          <w:color w:val="000000" w:themeColor="text1"/>
          <w:sz w:val="22"/>
          <w:szCs w:val="22"/>
        </w:rPr>
        <w:t xml:space="preserve">Das Wasserkraftwerk am </w:t>
      </w:r>
      <w:proofErr w:type="spellStart"/>
      <w:r w:rsidRPr="002E7434">
        <w:rPr>
          <w:rFonts w:ascii="Arial" w:hAnsi="Arial" w:cs="Arial"/>
          <w:color w:val="000000" w:themeColor="text1"/>
          <w:sz w:val="22"/>
          <w:szCs w:val="22"/>
        </w:rPr>
        <w:t>Baldeneysee</w:t>
      </w:r>
      <w:proofErr w:type="spellEnd"/>
      <w:r w:rsidRPr="002E7434">
        <w:rPr>
          <w:rFonts w:ascii="Arial" w:hAnsi="Arial" w:cs="Arial"/>
          <w:color w:val="000000" w:themeColor="text1"/>
          <w:sz w:val="22"/>
          <w:szCs w:val="22"/>
        </w:rPr>
        <w:t xml:space="preserve"> filtert Kohlendioxid aus der Luft. </w:t>
      </w:r>
    </w:p>
    <w:p w14:paraId="04F07BFF" w14:textId="77777777" w:rsidR="006574D3" w:rsidRPr="002E7434" w:rsidRDefault="006574D3" w:rsidP="006574D3">
      <w:pPr>
        <w:widowControl w:val="0"/>
        <w:autoSpaceDE w:val="0"/>
        <w:autoSpaceDN w:val="0"/>
        <w:adjustRightInd w:val="0"/>
        <w:ind w:left="426"/>
        <w:rPr>
          <w:rFonts w:ascii="Arial" w:hAnsi="Arial" w:cs="Arial"/>
          <w:color w:val="000000" w:themeColor="text1"/>
          <w:sz w:val="22"/>
          <w:szCs w:val="22"/>
        </w:rPr>
      </w:pPr>
    </w:p>
    <w:p w14:paraId="18D1936C" w14:textId="77777777" w:rsidR="006574D3" w:rsidRPr="002E7434" w:rsidRDefault="006574D3" w:rsidP="006574D3">
      <w:pPr>
        <w:pStyle w:val="Listenabsatz"/>
        <w:widowControl w:val="0"/>
        <w:numPr>
          <w:ilvl w:val="0"/>
          <w:numId w:val="2"/>
        </w:numPr>
        <w:autoSpaceDE w:val="0"/>
        <w:autoSpaceDN w:val="0"/>
        <w:adjustRightInd w:val="0"/>
        <w:ind w:left="426"/>
        <w:contextualSpacing w:val="0"/>
        <w:rPr>
          <w:rFonts w:ascii="Arial" w:hAnsi="Arial" w:cs="Arial"/>
          <w:color w:val="000000" w:themeColor="text1"/>
          <w:sz w:val="22"/>
          <w:szCs w:val="22"/>
        </w:rPr>
      </w:pPr>
      <w:r w:rsidRPr="002E7434">
        <w:rPr>
          <w:rFonts w:ascii="Arial" w:hAnsi="Arial" w:cs="Arial"/>
          <w:color w:val="000000" w:themeColor="text1"/>
          <w:sz w:val="22"/>
          <w:szCs w:val="22"/>
        </w:rPr>
        <w:t xml:space="preserve">Mittels Strom und Wasser wird es zum Bioalkohol Methanol umgewandelt. Dieser lässt sich wie Benzin lagern, transportieren und tanken. </w:t>
      </w:r>
    </w:p>
    <w:p w14:paraId="3B114909" w14:textId="77777777" w:rsidR="006574D3" w:rsidRPr="002E7434" w:rsidRDefault="006574D3" w:rsidP="006574D3">
      <w:pPr>
        <w:widowControl w:val="0"/>
        <w:autoSpaceDE w:val="0"/>
        <w:autoSpaceDN w:val="0"/>
        <w:adjustRightInd w:val="0"/>
        <w:ind w:left="426"/>
        <w:rPr>
          <w:rFonts w:ascii="Arial" w:hAnsi="Arial" w:cs="Arial"/>
          <w:color w:val="000000" w:themeColor="text1"/>
          <w:sz w:val="22"/>
          <w:szCs w:val="22"/>
        </w:rPr>
      </w:pPr>
    </w:p>
    <w:p w14:paraId="212BBDF5" w14:textId="77777777" w:rsidR="006574D3" w:rsidRPr="002E7434" w:rsidRDefault="006574D3" w:rsidP="006574D3">
      <w:pPr>
        <w:pStyle w:val="Listenabsatz"/>
        <w:widowControl w:val="0"/>
        <w:numPr>
          <w:ilvl w:val="0"/>
          <w:numId w:val="2"/>
        </w:numPr>
        <w:autoSpaceDE w:val="0"/>
        <w:autoSpaceDN w:val="0"/>
        <w:adjustRightInd w:val="0"/>
        <w:ind w:left="426"/>
        <w:contextualSpacing w:val="0"/>
        <w:rPr>
          <w:rFonts w:ascii="Arial" w:hAnsi="Arial" w:cs="Arial"/>
          <w:color w:val="000000" w:themeColor="text1"/>
          <w:sz w:val="22"/>
          <w:szCs w:val="22"/>
        </w:rPr>
      </w:pPr>
      <w:r w:rsidRPr="002E7434">
        <w:rPr>
          <w:rFonts w:ascii="Arial" w:hAnsi="Arial" w:cs="Arial"/>
          <w:color w:val="000000" w:themeColor="text1"/>
          <w:sz w:val="22"/>
          <w:szCs w:val="22"/>
        </w:rPr>
        <w:t xml:space="preserve">An Bord des Schiffes nutzt die Brennstoffzelle das Methanol zur Stromerzeugung und zur Speisung des batteriebetriebenen Elektromotors.   </w:t>
      </w:r>
    </w:p>
    <w:p w14:paraId="262311C2" w14:textId="77777777" w:rsidR="006574D3" w:rsidRPr="002E7434" w:rsidRDefault="006574D3" w:rsidP="006574D3">
      <w:pPr>
        <w:widowControl w:val="0"/>
        <w:autoSpaceDE w:val="0"/>
        <w:autoSpaceDN w:val="0"/>
        <w:adjustRightInd w:val="0"/>
        <w:rPr>
          <w:sz w:val="22"/>
          <w:szCs w:val="22"/>
        </w:rPr>
      </w:pPr>
    </w:p>
    <w:p w14:paraId="7B7EABB6" w14:textId="77777777" w:rsidR="006574D3" w:rsidRPr="006574D3" w:rsidRDefault="006574D3" w:rsidP="00A62EDF">
      <w:pPr>
        <w:pStyle w:val="Listenabsatz"/>
        <w:widowControl w:val="0"/>
        <w:numPr>
          <w:ilvl w:val="0"/>
          <w:numId w:val="2"/>
        </w:numPr>
        <w:autoSpaceDE w:val="0"/>
        <w:autoSpaceDN w:val="0"/>
        <w:adjustRightInd w:val="0"/>
        <w:ind w:left="426"/>
        <w:contextualSpacing w:val="0"/>
        <w:rPr>
          <w:rFonts w:ascii="Arial" w:hAnsi="Arial" w:cs="Arial"/>
          <w:sz w:val="22"/>
          <w:szCs w:val="22"/>
        </w:rPr>
      </w:pPr>
      <w:r w:rsidRPr="006574D3">
        <w:rPr>
          <w:rFonts w:ascii="Arial" w:hAnsi="Arial" w:cs="Arial"/>
          <w:color w:val="000000" w:themeColor="text1"/>
          <w:sz w:val="22"/>
          <w:szCs w:val="22"/>
        </w:rPr>
        <w:t>Während der Fahrt stößt der Schiffsmotor gerade einmal so viel Kohlendioxid aus, wie ursprünglich zur Herstellung des Methanols aus der Umgebungsluft gefiltert wurde.</w:t>
      </w:r>
    </w:p>
    <w:p w14:paraId="01E05767" w14:textId="77777777" w:rsidR="006574D3" w:rsidRPr="006574D3" w:rsidRDefault="006574D3" w:rsidP="006574D3">
      <w:pPr>
        <w:widowControl w:val="0"/>
        <w:autoSpaceDE w:val="0"/>
        <w:autoSpaceDN w:val="0"/>
        <w:adjustRightInd w:val="0"/>
        <w:rPr>
          <w:rFonts w:ascii="Arial" w:hAnsi="Arial" w:cs="Arial"/>
          <w:sz w:val="22"/>
          <w:szCs w:val="22"/>
        </w:rPr>
      </w:pPr>
    </w:p>
    <w:p w14:paraId="7EB6CB5A" w14:textId="458E5F07" w:rsidR="001B67D1" w:rsidRPr="006574D3" w:rsidRDefault="006574D3" w:rsidP="00A62EDF">
      <w:pPr>
        <w:pStyle w:val="Listenabsatz"/>
        <w:widowControl w:val="0"/>
        <w:numPr>
          <w:ilvl w:val="0"/>
          <w:numId w:val="2"/>
        </w:numPr>
        <w:autoSpaceDE w:val="0"/>
        <w:autoSpaceDN w:val="0"/>
        <w:adjustRightInd w:val="0"/>
        <w:ind w:left="426"/>
        <w:contextualSpacing w:val="0"/>
        <w:rPr>
          <w:rFonts w:ascii="Arial" w:hAnsi="Arial" w:cs="Arial"/>
          <w:sz w:val="22"/>
          <w:szCs w:val="22"/>
        </w:rPr>
      </w:pPr>
      <w:r w:rsidRPr="006574D3">
        <w:rPr>
          <w:rFonts w:ascii="Arial" w:hAnsi="Arial" w:cs="Arial"/>
          <w:sz w:val="22"/>
          <w:szCs w:val="22"/>
        </w:rPr>
        <w:t>Im Notfall lässt sich der Dieselmotor über das intelligent gestaltete Kupplungssystem hinzuschalten, um sowohl die Batterie über den Generator zu laden als auch alternativ die Schiffsschraube direkt anzutreiben.</w:t>
      </w:r>
    </w:p>
    <w:p w14:paraId="63463A44" w14:textId="77777777" w:rsidR="002E38A2" w:rsidRDefault="002E38A2">
      <w:pPr>
        <w:rPr>
          <w:rFonts w:ascii="Arial" w:eastAsia="Calibri" w:hAnsi="Arial" w:cs="Arial"/>
          <w:b/>
          <w:sz w:val="22"/>
          <w:szCs w:val="22"/>
        </w:rPr>
      </w:pPr>
    </w:p>
    <w:p w14:paraId="183623F6" w14:textId="77777777" w:rsidR="002E38A2" w:rsidRDefault="002E38A2">
      <w:pPr>
        <w:rPr>
          <w:rFonts w:ascii="Arial" w:eastAsia="Calibri" w:hAnsi="Arial" w:cs="Arial"/>
          <w:b/>
          <w:sz w:val="22"/>
          <w:szCs w:val="22"/>
        </w:rPr>
      </w:pPr>
    </w:p>
    <w:p w14:paraId="3A3359D4" w14:textId="45A43B26" w:rsidR="0041332B" w:rsidRPr="00F15526" w:rsidRDefault="0041332B">
      <w:pPr>
        <w:rPr>
          <w:rFonts w:ascii="Arial" w:hAnsi="Arial" w:cs="Arial"/>
          <w:b/>
          <w:sz w:val="22"/>
          <w:szCs w:val="22"/>
        </w:rPr>
      </w:pPr>
      <w:r w:rsidRPr="00F15526">
        <w:rPr>
          <w:rFonts w:ascii="Arial" w:eastAsia="Calibri" w:hAnsi="Arial" w:cs="Arial"/>
          <w:b/>
          <w:sz w:val="22"/>
          <w:szCs w:val="22"/>
        </w:rPr>
        <w:t>Textinformation</w:t>
      </w:r>
      <w:r w:rsidRPr="00F15526">
        <w:rPr>
          <w:rFonts w:ascii="Arial" w:hAnsi="Arial" w:cs="Arial"/>
          <w:b/>
          <w:sz w:val="22"/>
          <w:szCs w:val="22"/>
        </w:rPr>
        <w:t>:</w:t>
      </w:r>
    </w:p>
    <w:p w14:paraId="71086058" w14:textId="77777777" w:rsidR="0041332B" w:rsidRPr="00F15526" w:rsidRDefault="0041332B">
      <w:pPr>
        <w:rPr>
          <w:rFonts w:ascii="Arial" w:hAnsi="Arial" w:cs="Arial"/>
          <w:sz w:val="22"/>
          <w:szCs w:val="22"/>
        </w:rPr>
      </w:pPr>
    </w:p>
    <w:p w14:paraId="24DFBAA0" w14:textId="0012730E" w:rsidR="0031163C" w:rsidRPr="005E4922" w:rsidRDefault="00941CB1">
      <w:pPr>
        <w:rPr>
          <w:rFonts w:ascii="Arial" w:hAnsi="Arial" w:cs="Arial"/>
          <w:color w:val="FF0000"/>
          <w:sz w:val="22"/>
          <w:szCs w:val="22"/>
        </w:rPr>
      </w:pPr>
      <w:r w:rsidRPr="005E4922">
        <w:rPr>
          <w:rFonts w:ascii="Arial" w:hAnsi="Arial" w:cs="Arial"/>
          <w:color w:val="FF0000"/>
          <w:sz w:val="22"/>
          <w:szCs w:val="22"/>
        </w:rPr>
        <w:t>38</w:t>
      </w:r>
      <w:r w:rsidR="002B34DF" w:rsidRPr="005E4922">
        <w:rPr>
          <w:rFonts w:ascii="Arial" w:hAnsi="Arial" w:cs="Arial"/>
          <w:color w:val="FF0000"/>
          <w:sz w:val="22"/>
          <w:szCs w:val="22"/>
        </w:rPr>
        <w:t>5</w:t>
      </w:r>
      <w:r w:rsidR="0041332B" w:rsidRPr="005E4922">
        <w:rPr>
          <w:rFonts w:ascii="Arial" w:hAnsi="Arial" w:cs="Arial"/>
          <w:color w:val="FF0000"/>
          <w:sz w:val="22"/>
          <w:szCs w:val="22"/>
        </w:rPr>
        <w:t xml:space="preserve"> </w:t>
      </w:r>
      <w:r w:rsidR="0041332B" w:rsidRPr="005E4922">
        <w:rPr>
          <w:rFonts w:ascii="Arial" w:eastAsia="Calibri" w:hAnsi="Arial" w:cs="Arial"/>
          <w:color w:val="FF0000"/>
          <w:sz w:val="22"/>
          <w:szCs w:val="22"/>
        </w:rPr>
        <w:t>Wörter</w:t>
      </w:r>
      <w:r w:rsidR="0041332B" w:rsidRPr="005E4922">
        <w:rPr>
          <w:rFonts w:ascii="Arial" w:hAnsi="Arial" w:cs="Arial"/>
          <w:color w:val="FF0000"/>
          <w:sz w:val="22"/>
          <w:szCs w:val="22"/>
        </w:rPr>
        <w:t>,</w:t>
      </w:r>
      <w:r w:rsidR="00F15526" w:rsidRPr="005E4922">
        <w:rPr>
          <w:rFonts w:ascii="Arial" w:hAnsi="Arial" w:cs="Arial"/>
          <w:color w:val="FF0000"/>
          <w:sz w:val="22"/>
          <w:szCs w:val="22"/>
        </w:rPr>
        <w:t xml:space="preserve"> </w:t>
      </w:r>
      <w:r w:rsidR="00CA5475" w:rsidRPr="005E4922">
        <w:rPr>
          <w:rFonts w:ascii="Arial" w:hAnsi="Arial" w:cs="Arial"/>
          <w:color w:val="FF0000"/>
          <w:sz w:val="22"/>
          <w:szCs w:val="22"/>
        </w:rPr>
        <w:t>3</w:t>
      </w:r>
      <w:r w:rsidR="0041332B" w:rsidRPr="005E4922">
        <w:rPr>
          <w:rFonts w:ascii="Arial" w:hAnsi="Arial" w:cs="Arial"/>
          <w:color w:val="FF0000"/>
          <w:sz w:val="22"/>
          <w:szCs w:val="22"/>
        </w:rPr>
        <w:t>.</w:t>
      </w:r>
      <w:r w:rsidRPr="005E4922">
        <w:rPr>
          <w:rFonts w:ascii="Arial" w:hAnsi="Arial" w:cs="Arial"/>
          <w:color w:val="FF0000"/>
          <w:sz w:val="22"/>
          <w:szCs w:val="22"/>
        </w:rPr>
        <w:t>0</w:t>
      </w:r>
      <w:r w:rsidR="002B34DF" w:rsidRPr="005E4922">
        <w:rPr>
          <w:rFonts w:ascii="Arial" w:hAnsi="Arial" w:cs="Arial"/>
          <w:color w:val="FF0000"/>
          <w:sz w:val="22"/>
          <w:szCs w:val="22"/>
        </w:rPr>
        <w:t>12</w:t>
      </w:r>
      <w:r w:rsidR="003F5F8C" w:rsidRPr="005E4922">
        <w:rPr>
          <w:rFonts w:ascii="Arial" w:hAnsi="Arial" w:cs="Arial"/>
          <w:color w:val="FF0000"/>
          <w:sz w:val="22"/>
          <w:szCs w:val="22"/>
        </w:rPr>
        <w:t xml:space="preserve"> </w:t>
      </w:r>
      <w:r w:rsidR="0041332B" w:rsidRPr="005E4922">
        <w:rPr>
          <w:rFonts w:ascii="Arial" w:eastAsia="Calibri" w:hAnsi="Arial" w:cs="Arial"/>
          <w:color w:val="FF0000"/>
          <w:sz w:val="22"/>
          <w:szCs w:val="22"/>
        </w:rPr>
        <w:t>Zeichen</w:t>
      </w:r>
      <w:r w:rsidR="0041332B" w:rsidRPr="005E4922">
        <w:rPr>
          <w:rFonts w:ascii="Arial" w:hAnsi="Arial" w:cs="Arial"/>
          <w:color w:val="FF0000"/>
          <w:sz w:val="22"/>
          <w:szCs w:val="22"/>
        </w:rPr>
        <w:t xml:space="preserve"> (</w:t>
      </w:r>
      <w:r w:rsidR="0041332B" w:rsidRPr="005E4922">
        <w:rPr>
          <w:rFonts w:ascii="Arial" w:eastAsia="Calibri" w:hAnsi="Arial" w:cs="Arial"/>
          <w:color w:val="FF0000"/>
          <w:sz w:val="22"/>
          <w:szCs w:val="22"/>
        </w:rPr>
        <w:t>mit</w:t>
      </w:r>
      <w:r w:rsidR="0041332B" w:rsidRPr="005E4922">
        <w:rPr>
          <w:rFonts w:ascii="Arial" w:hAnsi="Arial" w:cs="Arial"/>
          <w:color w:val="FF0000"/>
          <w:sz w:val="22"/>
          <w:szCs w:val="22"/>
        </w:rPr>
        <w:t xml:space="preserve"> </w:t>
      </w:r>
      <w:r w:rsidR="0041332B" w:rsidRPr="005E4922">
        <w:rPr>
          <w:rFonts w:ascii="Arial" w:eastAsia="Calibri" w:hAnsi="Arial" w:cs="Arial"/>
          <w:color w:val="FF0000"/>
          <w:sz w:val="22"/>
          <w:szCs w:val="22"/>
        </w:rPr>
        <w:t>Leerzeichen</w:t>
      </w:r>
      <w:r w:rsidR="0041332B" w:rsidRPr="005E4922">
        <w:rPr>
          <w:rFonts w:ascii="Arial" w:hAnsi="Arial" w:cs="Arial"/>
          <w:color w:val="FF0000"/>
          <w:sz w:val="22"/>
          <w:szCs w:val="22"/>
        </w:rPr>
        <w:t>)</w:t>
      </w:r>
    </w:p>
    <w:p w14:paraId="750B5EF4" w14:textId="77777777" w:rsidR="001B67D1" w:rsidRDefault="001B67D1">
      <w:pPr>
        <w:rPr>
          <w:rFonts w:ascii="Arial" w:hAnsi="Arial" w:cs="Arial"/>
          <w:sz w:val="22"/>
          <w:szCs w:val="22"/>
        </w:rPr>
      </w:pPr>
    </w:p>
    <w:p w14:paraId="5046A5FC" w14:textId="77777777" w:rsidR="001B67D1" w:rsidRPr="00F15526" w:rsidRDefault="001B67D1">
      <w:pPr>
        <w:rPr>
          <w:rFonts w:ascii="Arial" w:hAnsi="Arial" w:cs="Arial"/>
          <w:sz w:val="22"/>
          <w:szCs w:val="22"/>
        </w:rPr>
      </w:pPr>
    </w:p>
    <w:p w14:paraId="3C3ABA3C" w14:textId="74C42C2D" w:rsidR="00C8237A" w:rsidRDefault="00C8237A" w:rsidP="0029481E">
      <w:pPr>
        <w:rPr>
          <w:rFonts w:ascii="Arial" w:hAnsi="Arial" w:cs="Arial"/>
          <w:b/>
          <w:sz w:val="22"/>
          <w:szCs w:val="22"/>
        </w:rPr>
      </w:pPr>
      <w:r w:rsidRPr="00F15526">
        <w:rPr>
          <w:rFonts w:ascii="Arial" w:eastAsia="Calibri" w:hAnsi="Arial" w:cs="Arial"/>
          <w:b/>
          <w:sz w:val="22"/>
          <w:szCs w:val="22"/>
        </w:rPr>
        <w:t>Bildmaterial</w:t>
      </w:r>
      <w:r w:rsidRPr="00F15526">
        <w:rPr>
          <w:rFonts w:ascii="Arial" w:hAnsi="Arial" w:cs="Arial"/>
          <w:b/>
          <w:sz w:val="22"/>
          <w:szCs w:val="22"/>
        </w:rPr>
        <w:t>:</w:t>
      </w:r>
    </w:p>
    <w:p w14:paraId="4C88B685" w14:textId="77777777" w:rsidR="00F76F62" w:rsidRDefault="00F76F62" w:rsidP="0029481E">
      <w:pPr>
        <w:rPr>
          <w:rFonts w:ascii="Arial" w:hAnsi="Arial" w:cs="Arial"/>
          <w:b/>
          <w:sz w:val="22"/>
          <w:szCs w:val="22"/>
        </w:rPr>
      </w:pPr>
    </w:p>
    <w:p w14:paraId="60E27103" w14:textId="3478480D" w:rsidR="005E4922" w:rsidRDefault="005E4922" w:rsidP="0029481E">
      <w:pPr>
        <w:rPr>
          <w:rFonts w:ascii="Arial" w:hAnsi="Arial" w:cs="Arial"/>
          <w:b/>
          <w:sz w:val="22"/>
          <w:szCs w:val="22"/>
        </w:rPr>
      </w:pPr>
      <w:r>
        <w:rPr>
          <w:rFonts w:ascii="Arial" w:hAnsi="Arial" w:cs="Arial"/>
          <w:b/>
          <w:noProof/>
          <w:sz w:val="22"/>
          <w:szCs w:val="22"/>
          <w:lang w:eastAsia="de-DE"/>
        </w:rPr>
        <w:drawing>
          <wp:inline distT="0" distB="0" distL="0" distR="0" wp14:anchorId="7BB4D562" wp14:editId="7516D40E">
            <wp:extent cx="3270308" cy="1563482"/>
            <wp:effectExtent l="0" t="0" r="6350" b="11430"/>
            <wp:docPr id="3" name="Bild 3" descr="../5_Bilder/RK_Ausflugsschiff_Baldeneysee_Schiff_©_Peter_Prengel_Stadt_Essen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Bilder/RK_Ausflugsschiff_Baldeneysee_Schiff_©_Peter_Prengel_Stadt_Essen_k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4888" cy="1637384"/>
                    </a:xfrm>
                    <a:prstGeom prst="rect">
                      <a:avLst/>
                    </a:prstGeom>
                    <a:noFill/>
                    <a:ln>
                      <a:noFill/>
                    </a:ln>
                  </pic:spPr>
                </pic:pic>
              </a:graphicData>
            </a:graphic>
          </wp:inline>
        </w:drawing>
      </w:r>
    </w:p>
    <w:p w14:paraId="33CEF67E" w14:textId="6776049E" w:rsidR="00F76F62" w:rsidRDefault="00F76F62" w:rsidP="0029481E">
      <w:pPr>
        <w:rPr>
          <w:rFonts w:ascii="Arial" w:eastAsia="Calibri" w:hAnsi="Arial" w:cs="Arial"/>
          <w:sz w:val="22"/>
          <w:szCs w:val="22"/>
        </w:rPr>
      </w:pPr>
      <w:r w:rsidRPr="00F76F62">
        <w:rPr>
          <w:rFonts w:ascii="Arial" w:eastAsia="Calibri" w:hAnsi="Arial" w:cs="Arial"/>
          <w:sz w:val="22"/>
          <w:szCs w:val="22"/>
        </w:rPr>
        <w:t>RK_Ausflugsschiff_Baldeneysee_Schiff_©_Peter_Prengel_Stadt_Essen.jpg</w:t>
      </w:r>
      <w:r w:rsidR="005E4922">
        <w:rPr>
          <w:rFonts w:ascii="Arial" w:eastAsia="Calibri" w:hAnsi="Arial" w:cs="Arial"/>
          <w:sz w:val="22"/>
          <w:szCs w:val="22"/>
        </w:rPr>
        <w:t>:</w:t>
      </w:r>
    </w:p>
    <w:p w14:paraId="6254BA25" w14:textId="5E57042D" w:rsidR="005E4922" w:rsidRPr="00F76F62" w:rsidRDefault="005E4922" w:rsidP="0029481E">
      <w:pPr>
        <w:rPr>
          <w:rFonts w:ascii="Arial" w:eastAsia="Calibri" w:hAnsi="Arial" w:cs="Arial"/>
          <w:sz w:val="22"/>
          <w:szCs w:val="22"/>
        </w:rPr>
      </w:pPr>
      <w:r w:rsidRPr="005E4922">
        <w:rPr>
          <w:rFonts w:ascii="Arial" w:eastAsia="Calibri" w:hAnsi="Arial" w:cs="Arial"/>
          <w:sz w:val="22"/>
          <w:szCs w:val="22"/>
        </w:rPr>
        <w:t xml:space="preserve">Deutschlands erstes elektrisch betriebene Ausflugsschiff fährt seit August 2017 auf dem Essener </w:t>
      </w:r>
      <w:proofErr w:type="spellStart"/>
      <w:r w:rsidRPr="005E4922">
        <w:rPr>
          <w:rFonts w:ascii="Arial" w:eastAsia="Calibri" w:hAnsi="Arial" w:cs="Arial"/>
          <w:sz w:val="22"/>
          <w:szCs w:val="22"/>
        </w:rPr>
        <w:t>Baldeneysee</w:t>
      </w:r>
      <w:proofErr w:type="spellEnd"/>
      <w:r w:rsidRPr="005E4922">
        <w:rPr>
          <w:rFonts w:ascii="Arial" w:eastAsia="Calibri" w:hAnsi="Arial" w:cs="Arial"/>
          <w:sz w:val="22"/>
          <w:szCs w:val="22"/>
        </w:rPr>
        <w:t>.</w:t>
      </w:r>
      <w:r>
        <w:rPr>
          <w:rFonts w:ascii="Arial" w:eastAsia="Calibri" w:hAnsi="Arial" w:cs="Arial"/>
          <w:sz w:val="22"/>
          <w:szCs w:val="22"/>
        </w:rPr>
        <w:t xml:space="preserve"> </w:t>
      </w:r>
      <w:r w:rsidRPr="00F76F62">
        <w:rPr>
          <w:rFonts w:ascii="Arial" w:eastAsia="Calibri" w:hAnsi="Arial" w:cs="Arial"/>
          <w:sz w:val="22"/>
          <w:szCs w:val="22"/>
        </w:rPr>
        <w:t>©</w:t>
      </w:r>
      <w:r>
        <w:rPr>
          <w:rFonts w:ascii="Arial" w:eastAsia="Calibri" w:hAnsi="Arial" w:cs="Arial"/>
          <w:sz w:val="22"/>
          <w:szCs w:val="22"/>
        </w:rPr>
        <w:t xml:space="preserve"> </w:t>
      </w:r>
      <w:r w:rsidRPr="00F76F62">
        <w:rPr>
          <w:rFonts w:ascii="Arial" w:eastAsia="Calibri" w:hAnsi="Arial" w:cs="Arial"/>
          <w:sz w:val="22"/>
          <w:szCs w:val="22"/>
        </w:rPr>
        <w:t>Peter</w:t>
      </w:r>
      <w:r>
        <w:rPr>
          <w:rFonts w:ascii="Arial" w:eastAsia="Calibri" w:hAnsi="Arial" w:cs="Arial"/>
          <w:sz w:val="22"/>
          <w:szCs w:val="22"/>
        </w:rPr>
        <w:t xml:space="preserve"> </w:t>
      </w:r>
      <w:r w:rsidRPr="00F76F62">
        <w:rPr>
          <w:rFonts w:ascii="Arial" w:eastAsia="Calibri" w:hAnsi="Arial" w:cs="Arial"/>
          <w:sz w:val="22"/>
          <w:szCs w:val="22"/>
        </w:rPr>
        <w:t>Prengel</w:t>
      </w:r>
      <w:r>
        <w:rPr>
          <w:rFonts w:ascii="Arial" w:eastAsia="Calibri" w:hAnsi="Arial" w:cs="Arial"/>
          <w:sz w:val="22"/>
          <w:szCs w:val="22"/>
        </w:rPr>
        <w:t xml:space="preserve">, </w:t>
      </w:r>
      <w:r w:rsidRPr="00F76F62">
        <w:rPr>
          <w:rFonts w:ascii="Arial" w:eastAsia="Calibri" w:hAnsi="Arial" w:cs="Arial"/>
          <w:sz w:val="22"/>
          <w:szCs w:val="22"/>
        </w:rPr>
        <w:t>Stadt</w:t>
      </w:r>
      <w:r>
        <w:rPr>
          <w:rFonts w:ascii="Arial" w:eastAsia="Calibri" w:hAnsi="Arial" w:cs="Arial"/>
          <w:sz w:val="22"/>
          <w:szCs w:val="22"/>
        </w:rPr>
        <w:t xml:space="preserve"> </w:t>
      </w:r>
      <w:r w:rsidRPr="00F76F62">
        <w:rPr>
          <w:rFonts w:ascii="Arial" w:eastAsia="Calibri" w:hAnsi="Arial" w:cs="Arial"/>
          <w:sz w:val="22"/>
          <w:szCs w:val="22"/>
        </w:rPr>
        <w:t>Essen</w:t>
      </w:r>
    </w:p>
    <w:p w14:paraId="25D30203" w14:textId="77777777" w:rsidR="00F76F62" w:rsidRPr="00F15526" w:rsidRDefault="00F76F62" w:rsidP="0029481E">
      <w:pPr>
        <w:rPr>
          <w:rFonts w:ascii="Arial" w:hAnsi="Arial" w:cs="Arial"/>
          <w:b/>
          <w:sz w:val="22"/>
          <w:szCs w:val="22"/>
        </w:rPr>
      </w:pPr>
    </w:p>
    <w:p w14:paraId="291ACD60" w14:textId="52E3081E" w:rsidR="0042787A" w:rsidRPr="00F15526" w:rsidRDefault="00FA2D3A" w:rsidP="00740867">
      <w:pPr>
        <w:rPr>
          <w:rFonts w:ascii="Arial" w:hAnsi="Arial" w:cs="Arial"/>
          <w:sz w:val="22"/>
          <w:szCs w:val="22"/>
        </w:rPr>
      </w:pPr>
      <w:r>
        <w:rPr>
          <w:rFonts w:ascii="Arial" w:hAnsi="Arial" w:cs="Arial"/>
          <w:noProof/>
          <w:sz w:val="22"/>
          <w:szCs w:val="22"/>
          <w:lang w:eastAsia="de-DE"/>
        </w:rPr>
        <w:drawing>
          <wp:inline distT="0" distB="0" distL="0" distR="0" wp14:anchorId="7F412748" wp14:editId="57C392AC">
            <wp:extent cx="3385152" cy="968895"/>
            <wp:effectExtent l="0" t="0" r="0" b="0"/>
            <wp:docPr id="1" name="Bild 1" descr="../5_Bilder/RK_Aufbau_Schiffsantrieb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Bilder/RK_Aufbau_Schiffsantrieb_k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9339" cy="984404"/>
                    </a:xfrm>
                    <a:prstGeom prst="rect">
                      <a:avLst/>
                    </a:prstGeom>
                    <a:noFill/>
                    <a:ln>
                      <a:noFill/>
                    </a:ln>
                  </pic:spPr>
                </pic:pic>
              </a:graphicData>
            </a:graphic>
          </wp:inline>
        </w:drawing>
      </w:r>
    </w:p>
    <w:p w14:paraId="2D81B1AF" w14:textId="77777777" w:rsidR="00B0210B" w:rsidRDefault="00B0210B" w:rsidP="00877CC9">
      <w:pPr>
        <w:rPr>
          <w:rFonts w:ascii="Arial" w:eastAsia="Calibri" w:hAnsi="Arial" w:cs="Arial"/>
          <w:sz w:val="22"/>
          <w:szCs w:val="22"/>
        </w:rPr>
      </w:pPr>
      <w:r w:rsidRPr="00B0210B">
        <w:rPr>
          <w:rFonts w:ascii="Arial" w:eastAsia="Calibri" w:hAnsi="Arial" w:cs="Arial"/>
          <w:sz w:val="22"/>
          <w:szCs w:val="22"/>
        </w:rPr>
        <w:t>RK_Aufbau_Schiffsantrieb.jpg</w:t>
      </w:r>
      <w:r>
        <w:rPr>
          <w:rFonts w:ascii="Arial" w:eastAsia="Calibri" w:hAnsi="Arial" w:cs="Arial"/>
          <w:sz w:val="22"/>
          <w:szCs w:val="22"/>
        </w:rPr>
        <w:t xml:space="preserve">: </w:t>
      </w:r>
    </w:p>
    <w:p w14:paraId="668507C4" w14:textId="2DA0DA41" w:rsidR="00684159" w:rsidRDefault="00286A40" w:rsidP="00877CC9">
      <w:pPr>
        <w:rPr>
          <w:rFonts w:ascii="Arial" w:eastAsia="Calibri" w:hAnsi="Arial" w:cs="Arial"/>
          <w:sz w:val="22"/>
          <w:szCs w:val="22"/>
        </w:rPr>
      </w:pPr>
      <w:r w:rsidRPr="00FA2D3A">
        <w:rPr>
          <w:rFonts w:ascii="Arial" w:eastAsia="Calibri" w:hAnsi="Arial" w:cs="Arial"/>
          <w:sz w:val="22"/>
          <w:szCs w:val="22"/>
        </w:rPr>
        <w:t xml:space="preserve">Aufbau des </w:t>
      </w:r>
      <w:r w:rsidR="00416DF7" w:rsidRPr="00FA2D3A">
        <w:rPr>
          <w:rFonts w:ascii="Arial" w:eastAsia="Calibri" w:hAnsi="Arial" w:cs="Arial"/>
          <w:sz w:val="22"/>
          <w:szCs w:val="22"/>
        </w:rPr>
        <w:t xml:space="preserve">klimafreundlichen </w:t>
      </w:r>
      <w:r w:rsidRPr="00FA2D3A">
        <w:rPr>
          <w:rFonts w:ascii="Arial" w:eastAsia="Calibri" w:hAnsi="Arial" w:cs="Arial"/>
          <w:sz w:val="22"/>
          <w:szCs w:val="22"/>
        </w:rPr>
        <w:t>Schiffsantr</w:t>
      </w:r>
      <w:r w:rsidR="00D922EC" w:rsidRPr="00FA2D3A">
        <w:rPr>
          <w:rFonts w:ascii="Arial" w:eastAsia="Calibri" w:hAnsi="Arial" w:cs="Arial"/>
          <w:sz w:val="22"/>
          <w:szCs w:val="22"/>
        </w:rPr>
        <w:t>iebs</w:t>
      </w:r>
      <w:r w:rsidR="00506378" w:rsidRPr="00FA2D3A">
        <w:rPr>
          <w:rFonts w:ascii="Arial" w:eastAsia="Calibri" w:hAnsi="Arial" w:cs="Arial"/>
          <w:sz w:val="22"/>
          <w:szCs w:val="22"/>
        </w:rPr>
        <w:t xml:space="preserve"> </w:t>
      </w:r>
      <w:r w:rsidR="00416DF7" w:rsidRPr="00FA2D3A">
        <w:rPr>
          <w:rFonts w:ascii="Arial" w:eastAsia="Calibri" w:hAnsi="Arial" w:cs="Arial"/>
          <w:sz w:val="22"/>
          <w:szCs w:val="22"/>
        </w:rPr>
        <w:t>mit den Hau</w:t>
      </w:r>
      <w:r w:rsidR="00D35ACA">
        <w:rPr>
          <w:rFonts w:ascii="Arial" w:eastAsia="Calibri" w:hAnsi="Arial" w:cs="Arial"/>
          <w:sz w:val="22"/>
          <w:szCs w:val="22"/>
        </w:rPr>
        <w:t>p</w:t>
      </w:r>
      <w:r w:rsidR="00416DF7" w:rsidRPr="00FA2D3A">
        <w:rPr>
          <w:rFonts w:ascii="Arial" w:eastAsia="Calibri" w:hAnsi="Arial" w:cs="Arial"/>
          <w:sz w:val="22"/>
          <w:szCs w:val="22"/>
        </w:rPr>
        <w:t xml:space="preserve">tbestandteilen </w:t>
      </w:r>
      <w:proofErr w:type="spellStart"/>
      <w:r w:rsidR="00416DF7" w:rsidRPr="00FA2D3A">
        <w:rPr>
          <w:rFonts w:ascii="Arial" w:eastAsia="Calibri" w:hAnsi="Arial" w:cs="Arial"/>
          <w:sz w:val="22"/>
          <w:szCs w:val="22"/>
        </w:rPr>
        <w:t>Methanoltank</w:t>
      </w:r>
      <w:proofErr w:type="spellEnd"/>
      <w:r w:rsidR="00416DF7" w:rsidRPr="00FA2D3A">
        <w:rPr>
          <w:rFonts w:ascii="Arial" w:eastAsia="Calibri" w:hAnsi="Arial" w:cs="Arial"/>
          <w:sz w:val="22"/>
          <w:szCs w:val="22"/>
        </w:rPr>
        <w:t>, Brennstoffzelle und Elektromotor.</w:t>
      </w:r>
    </w:p>
    <w:p w14:paraId="4E6B7B5F" w14:textId="77777777" w:rsidR="00684159" w:rsidRDefault="00684159" w:rsidP="00416DF7">
      <w:pPr>
        <w:rPr>
          <w:rFonts w:ascii="Arial" w:eastAsia="Calibri" w:hAnsi="Arial" w:cs="Arial"/>
          <w:sz w:val="22"/>
          <w:szCs w:val="22"/>
        </w:rPr>
      </w:pPr>
      <w:r>
        <w:rPr>
          <w:rFonts w:ascii="Arial" w:eastAsia="Calibri" w:hAnsi="Arial" w:cs="Arial"/>
          <w:noProof/>
          <w:sz w:val="22"/>
          <w:szCs w:val="22"/>
          <w:lang w:eastAsia="de-DE"/>
        </w:rPr>
        <w:lastRenderedPageBreak/>
        <w:drawing>
          <wp:inline distT="0" distB="0" distL="0" distR="0" wp14:anchorId="57133E20" wp14:editId="6DC9B231">
            <wp:extent cx="1541188" cy="2161540"/>
            <wp:effectExtent l="0" t="0" r="8255" b="0"/>
            <wp:docPr id="4" name="Bild 4" descr="../5_Bilder/RK_Kupplungseinheit_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_Bilder/RK_Kupplungseinheit_k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240" cy="2177041"/>
                    </a:xfrm>
                    <a:prstGeom prst="rect">
                      <a:avLst/>
                    </a:prstGeom>
                    <a:noFill/>
                    <a:ln>
                      <a:noFill/>
                    </a:ln>
                  </pic:spPr>
                </pic:pic>
              </a:graphicData>
            </a:graphic>
          </wp:inline>
        </w:drawing>
      </w:r>
    </w:p>
    <w:p w14:paraId="3F6B5006" w14:textId="0C68DADC" w:rsidR="00E45C87" w:rsidRDefault="00E45C87" w:rsidP="00416DF7">
      <w:pPr>
        <w:rPr>
          <w:rFonts w:ascii="Arial" w:eastAsia="Calibri" w:hAnsi="Arial" w:cs="Arial"/>
          <w:sz w:val="22"/>
          <w:szCs w:val="22"/>
        </w:rPr>
      </w:pPr>
      <w:r w:rsidRPr="00E45C87">
        <w:rPr>
          <w:rFonts w:ascii="Arial" w:eastAsia="Calibri" w:hAnsi="Arial" w:cs="Arial"/>
          <w:sz w:val="22"/>
          <w:szCs w:val="22"/>
        </w:rPr>
        <w:t>RK_Kupplungseinheit.jpg</w:t>
      </w:r>
      <w:r>
        <w:rPr>
          <w:rFonts w:ascii="Arial" w:eastAsia="Calibri" w:hAnsi="Arial" w:cs="Arial"/>
          <w:sz w:val="22"/>
          <w:szCs w:val="22"/>
        </w:rPr>
        <w:t>:</w:t>
      </w:r>
    </w:p>
    <w:p w14:paraId="286D9BC5" w14:textId="12E9BE6A" w:rsidR="00416DF7" w:rsidRDefault="00416DF7" w:rsidP="00416DF7">
      <w:pPr>
        <w:rPr>
          <w:rFonts w:ascii="Arial" w:eastAsia="Calibri" w:hAnsi="Arial" w:cs="Arial"/>
          <w:sz w:val="22"/>
          <w:szCs w:val="22"/>
        </w:rPr>
      </w:pPr>
      <w:r w:rsidRPr="00E45C87">
        <w:rPr>
          <w:rFonts w:ascii="Arial" w:eastAsia="Calibri" w:hAnsi="Arial" w:cs="Arial"/>
          <w:sz w:val="22"/>
          <w:szCs w:val="22"/>
        </w:rPr>
        <w:t>Die Doppelschaltkupplung besteht aus der Klauenkupplung MMS 100, der Flanschkupplung AC 5.1 und zwei Elektromagnet-Kupplungen.</w:t>
      </w:r>
    </w:p>
    <w:p w14:paraId="3D5BEAB8" w14:textId="77777777" w:rsidR="00684159" w:rsidRDefault="00684159" w:rsidP="00416DF7">
      <w:pPr>
        <w:rPr>
          <w:rFonts w:ascii="Arial" w:eastAsia="Calibri" w:hAnsi="Arial" w:cs="Arial"/>
          <w:sz w:val="22"/>
          <w:szCs w:val="22"/>
        </w:rPr>
      </w:pPr>
    </w:p>
    <w:p w14:paraId="0359902D" w14:textId="2FE69E84" w:rsidR="00E45C87" w:rsidRDefault="00684159" w:rsidP="00416DF7">
      <w:pPr>
        <w:rPr>
          <w:rFonts w:ascii="Arial" w:eastAsia="Calibri" w:hAnsi="Arial" w:cs="Arial"/>
          <w:sz w:val="22"/>
          <w:szCs w:val="22"/>
        </w:rPr>
      </w:pPr>
      <w:r>
        <w:rPr>
          <w:rFonts w:ascii="Arial" w:eastAsia="Calibri" w:hAnsi="Arial" w:cs="Arial"/>
          <w:noProof/>
          <w:sz w:val="22"/>
          <w:szCs w:val="22"/>
          <w:lang w:eastAsia="de-DE"/>
        </w:rPr>
        <w:drawing>
          <wp:inline distT="0" distB="0" distL="0" distR="0" wp14:anchorId="28767B75" wp14:editId="75974DBB">
            <wp:extent cx="2235835" cy="1256176"/>
            <wp:effectExtent l="0" t="0" r="0" b="0"/>
            <wp:docPr id="5" name="Bild 5" descr="../5_Bilder/RK_Flanschkupplung_AC_5.1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_Bilder/RK_Flanschkupplung_AC_5.1_k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784" cy="1260080"/>
                    </a:xfrm>
                    <a:prstGeom prst="rect">
                      <a:avLst/>
                    </a:prstGeom>
                    <a:noFill/>
                    <a:ln>
                      <a:noFill/>
                    </a:ln>
                  </pic:spPr>
                </pic:pic>
              </a:graphicData>
            </a:graphic>
          </wp:inline>
        </w:drawing>
      </w:r>
    </w:p>
    <w:p w14:paraId="488DEF8D" w14:textId="77777777" w:rsidR="00684159" w:rsidRDefault="00684159" w:rsidP="00416DF7">
      <w:pPr>
        <w:rPr>
          <w:rFonts w:ascii="Arial" w:eastAsia="Calibri" w:hAnsi="Arial" w:cs="Arial"/>
          <w:sz w:val="22"/>
          <w:szCs w:val="22"/>
        </w:rPr>
      </w:pPr>
    </w:p>
    <w:p w14:paraId="082BCE5D" w14:textId="59B68571" w:rsidR="00684159" w:rsidRDefault="00684159" w:rsidP="00416DF7">
      <w:pPr>
        <w:rPr>
          <w:rFonts w:ascii="Arial" w:eastAsia="Calibri" w:hAnsi="Arial" w:cs="Arial"/>
          <w:sz w:val="22"/>
          <w:szCs w:val="22"/>
        </w:rPr>
      </w:pPr>
      <w:r w:rsidRPr="00684159">
        <w:rPr>
          <w:rFonts w:ascii="Arial" w:eastAsia="Calibri" w:hAnsi="Arial" w:cs="Arial"/>
          <w:sz w:val="22"/>
          <w:szCs w:val="22"/>
        </w:rPr>
        <w:t>RK_Flanschkupplung_AC_5.1.jpg</w:t>
      </w:r>
      <w:r>
        <w:rPr>
          <w:rFonts w:ascii="Arial" w:eastAsia="Calibri" w:hAnsi="Arial" w:cs="Arial"/>
          <w:sz w:val="22"/>
          <w:szCs w:val="22"/>
        </w:rPr>
        <w:t>:</w:t>
      </w:r>
    </w:p>
    <w:p w14:paraId="5083573C" w14:textId="4AF6FCCF" w:rsidR="00684159" w:rsidRDefault="007733FA" w:rsidP="00416DF7">
      <w:pPr>
        <w:rPr>
          <w:rFonts w:ascii="Arial" w:eastAsia="Calibri" w:hAnsi="Arial" w:cs="Arial"/>
          <w:sz w:val="22"/>
          <w:szCs w:val="22"/>
        </w:rPr>
      </w:pPr>
      <w:r>
        <w:rPr>
          <w:rFonts w:ascii="Arial" w:eastAsia="Calibri" w:hAnsi="Arial" w:cs="Arial"/>
          <w:sz w:val="22"/>
          <w:szCs w:val="22"/>
        </w:rPr>
        <w:t xml:space="preserve">Die Flanschkupplung </w:t>
      </w:r>
      <w:proofErr w:type="spellStart"/>
      <w:r>
        <w:rPr>
          <w:rFonts w:ascii="Arial" w:eastAsia="Calibri" w:hAnsi="Arial" w:cs="Arial"/>
          <w:sz w:val="22"/>
          <w:szCs w:val="22"/>
        </w:rPr>
        <w:t>Arcusaflex</w:t>
      </w:r>
      <w:proofErr w:type="spellEnd"/>
      <w:r>
        <w:rPr>
          <w:rFonts w:ascii="Arial" w:eastAsia="Calibri" w:hAnsi="Arial" w:cs="Arial"/>
          <w:sz w:val="22"/>
          <w:szCs w:val="22"/>
        </w:rPr>
        <w:t xml:space="preserve"> 5.1. ist hochelastisch</w:t>
      </w:r>
      <w:r w:rsidR="003444ED">
        <w:rPr>
          <w:rFonts w:ascii="Arial" w:eastAsia="Calibri" w:hAnsi="Arial" w:cs="Arial"/>
          <w:sz w:val="22"/>
          <w:szCs w:val="22"/>
        </w:rPr>
        <w:t xml:space="preserve">, axial </w:t>
      </w:r>
      <w:proofErr w:type="spellStart"/>
      <w:r w:rsidR="003444ED">
        <w:rPr>
          <w:rFonts w:ascii="Arial" w:eastAsia="Calibri" w:hAnsi="Arial" w:cs="Arial"/>
          <w:sz w:val="22"/>
          <w:szCs w:val="22"/>
        </w:rPr>
        <w:t>steckbar</w:t>
      </w:r>
      <w:proofErr w:type="spellEnd"/>
      <w:r w:rsidR="003444ED">
        <w:rPr>
          <w:rFonts w:ascii="Arial" w:eastAsia="Calibri" w:hAnsi="Arial" w:cs="Arial"/>
          <w:sz w:val="22"/>
          <w:szCs w:val="22"/>
        </w:rPr>
        <w:t xml:space="preserve"> und verfügt über ein großes Dämpfungsvermögen.</w:t>
      </w:r>
    </w:p>
    <w:p w14:paraId="4E3F86CB" w14:textId="77777777" w:rsidR="006E5367" w:rsidRPr="00E45C87" w:rsidRDefault="006E5367" w:rsidP="00416DF7">
      <w:pPr>
        <w:rPr>
          <w:rFonts w:ascii="Arial" w:eastAsia="Calibri" w:hAnsi="Arial" w:cs="Arial"/>
          <w:sz w:val="22"/>
          <w:szCs w:val="22"/>
        </w:rPr>
      </w:pPr>
    </w:p>
    <w:p w14:paraId="296BD240" w14:textId="79426640" w:rsidR="00416DF7" w:rsidRPr="00416DF7" w:rsidRDefault="00E45C87" w:rsidP="00877CC9">
      <w:pPr>
        <w:rPr>
          <w:rFonts w:ascii="Arial" w:eastAsia="Calibri" w:hAnsi="Arial" w:cs="Arial"/>
          <w:sz w:val="22"/>
          <w:szCs w:val="22"/>
        </w:rPr>
      </w:pPr>
      <w:r>
        <w:rPr>
          <w:rFonts w:ascii="Arial" w:eastAsia="Calibri" w:hAnsi="Arial" w:cs="Arial"/>
          <w:noProof/>
          <w:sz w:val="22"/>
          <w:szCs w:val="22"/>
          <w:lang w:eastAsia="de-DE"/>
        </w:rPr>
        <w:drawing>
          <wp:inline distT="0" distB="0" distL="0" distR="0" wp14:anchorId="4E55E06E" wp14:editId="220084D4">
            <wp:extent cx="1307194" cy="2326640"/>
            <wp:effectExtent l="0" t="0" r="0" b="10160"/>
            <wp:docPr id="2" name="Bild 2" descr="../5_Bilder/RK_Klauenkupplung%20MMS_100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Bilder/RK_Klauenkupplung%20MMS_100_k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805" cy="2374005"/>
                    </a:xfrm>
                    <a:prstGeom prst="rect">
                      <a:avLst/>
                    </a:prstGeom>
                    <a:noFill/>
                    <a:ln>
                      <a:noFill/>
                    </a:ln>
                  </pic:spPr>
                </pic:pic>
              </a:graphicData>
            </a:graphic>
          </wp:inline>
        </w:drawing>
      </w:r>
    </w:p>
    <w:p w14:paraId="4B117F75" w14:textId="77777777" w:rsidR="00877CC9" w:rsidRPr="00F15526" w:rsidRDefault="00877CC9" w:rsidP="00740867">
      <w:pPr>
        <w:rPr>
          <w:rFonts w:ascii="Arial" w:hAnsi="Arial" w:cs="Arial"/>
          <w:sz w:val="22"/>
          <w:szCs w:val="22"/>
        </w:rPr>
      </w:pPr>
    </w:p>
    <w:p w14:paraId="16A97375" w14:textId="77777777" w:rsidR="00E45C87" w:rsidRPr="00E45C87" w:rsidRDefault="00E45C87" w:rsidP="00E45C87">
      <w:pPr>
        <w:rPr>
          <w:rFonts w:ascii="Arial" w:eastAsia="Calibri" w:hAnsi="Arial" w:cs="Arial"/>
          <w:sz w:val="22"/>
          <w:szCs w:val="22"/>
        </w:rPr>
      </w:pPr>
      <w:proofErr w:type="spellStart"/>
      <w:r w:rsidRPr="00E45C87">
        <w:rPr>
          <w:rFonts w:ascii="Arial" w:eastAsia="Calibri" w:hAnsi="Arial" w:cs="Arial"/>
          <w:sz w:val="22"/>
          <w:szCs w:val="22"/>
        </w:rPr>
        <w:t>RK_Klauenkupplung</w:t>
      </w:r>
      <w:proofErr w:type="spellEnd"/>
      <w:r w:rsidRPr="00E45C87">
        <w:rPr>
          <w:rFonts w:ascii="Arial" w:eastAsia="Calibri" w:hAnsi="Arial" w:cs="Arial"/>
          <w:sz w:val="22"/>
          <w:szCs w:val="22"/>
        </w:rPr>
        <w:t xml:space="preserve"> MMS_100.jpg:</w:t>
      </w:r>
    </w:p>
    <w:p w14:paraId="6DEF879A" w14:textId="2B8FC467" w:rsidR="0029481E" w:rsidRDefault="00E45C87" w:rsidP="005D036A">
      <w:pPr>
        <w:rPr>
          <w:rFonts w:ascii="Arial" w:eastAsia="Calibri" w:hAnsi="Arial" w:cs="Arial"/>
          <w:sz w:val="22"/>
          <w:szCs w:val="22"/>
        </w:rPr>
      </w:pPr>
      <w:r w:rsidRPr="00E45C87">
        <w:rPr>
          <w:rFonts w:ascii="Arial" w:eastAsia="Calibri" w:hAnsi="Arial" w:cs="Arial"/>
          <w:sz w:val="22"/>
          <w:szCs w:val="22"/>
        </w:rPr>
        <w:t xml:space="preserve">Die Klauenkupplung Multi </w:t>
      </w:r>
      <w:proofErr w:type="spellStart"/>
      <w:r w:rsidRPr="00E45C87">
        <w:rPr>
          <w:rFonts w:ascii="Arial" w:eastAsia="Calibri" w:hAnsi="Arial" w:cs="Arial"/>
          <w:sz w:val="22"/>
          <w:szCs w:val="22"/>
        </w:rPr>
        <w:t>Mont</w:t>
      </w:r>
      <w:proofErr w:type="spellEnd"/>
      <w:r w:rsidRPr="00E45C87">
        <w:rPr>
          <w:rFonts w:ascii="Arial" w:eastAsia="Calibri" w:hAnsi="Arial" w:cs="Arial"/>
          <w:sz w:val="22"/>
          <w:szCs w:val="22"/>
        </w:rPr>
        <w:t xml:space="preserve"> </w:t>
      </w:r>
      <w:proofErr w:type="spellStart"/>
      <w:r w:rsidRPr="00E45C87">
        <w:rPr>
          <w:rFonts w:ascii="Arial" w:eastAsia="Calibri" w:hAnsi="Arial" w:cs="Arial"/>
          <w:sz w:val="22"/>
          <w:szCs w:val="22"/>
        </w:rPr>
        <w:t>Sella</w:t>
      </w:r>
      <w:proofErr w:type="spellEnd"/>
      <w:r w:rsidRPr="00E45C87">
        <w:rPr>
          <w:rFonts w:ascii="Arial" w:eastAsia="Calibri" w:hAnsi="Arial" w:cs="Arial"/>
          <w:sz w:val="22"/>
          <w:szCs w:val="22"/>
        </w:rPr>
        <w:t xml:space="preserve"> 100</w:t>
      </w:r>
      <w:r>
        <w:rPr>
          <w:rFonts w:ascii="Arial" w:eastAsia="Calibri" w:hAnsi="Arial" w:cs="Arial"/>
          <w:sz w:val="22"/>
          <w:szCs w:val="22"/>
        </w:rPr>
        <w:t xml:space="preserve"> (MMS 100)</w:t>
      </w:r>
      <w:r w:rsidR="00D35ACA">
        <w:rPr>
          <w:rFonts w:ascii="Arial" w:eastAsia="Calibri" w:hAnsi="Arial" w:cs="Arial"/>
          <w:sz w:val="22"/>
          <w:szCs w:val="22"/>
        </w:rPr>
        <w:t xml:space="preserve"> ist </w:t>
      </w:r>
      <w:proofErr w:type="spellStart"/>
      <w:r w:rsidR="00D35ACA">
        <w:rPr>
          <w:rFonts w:ascii="Arial" w:eastAsia="Calibri" w:hAnsi="Arial" w:cs="Arial"/>
          <w:sz w:val="22"/>
          <w:szCs w:val="22"/>
        </w:rPr>
        <w:t>steckbar</w:t>
      </w:r>
      <w:proofErr w:type="spellEnd"/>
      <w:r w:rsidR="00D35ACA">
        <w:rPr>
          <w:rFonts w:ascii="Arial" w:eastAsia="Calibri" w:hAnsi="Arial" w:cs="Arial"/>
          <w:sz w:val="22"/>
          <w:szCs w:val="22"/>
        </w:rPr>
        <w:t xml:space="preserve"> und dadurch einfach zu montieren und auszurichten.</w:t>
      </w:r>
    </w:p>
    <w:p w14:paraId="456E6009" w14:textId="77777777" w:rsidR="00D35ACA" w:rsidRDefault="00D35ACA" w:rsidP="005D036A">
      <w:pPr>
        <w:rPr>
          <w:rFonts w:ascii="Arial" w:eastAsia="Calibri" w:hAnsi="Arial" w:cs="Arial"/>
          <w:sz w:val="22"/>
          <w:szCs w:val="22"/>
        </w:rPr>
      </w:pPr>
    </w:p>
    <w:p w14:paraId="2FD4A03E" w14:textId="77777777" w:rsidR="00A86D83" w:rsidRPr="00E45C87" w:rsidRDefault="00A86D83" w:rsidP="00A86D83">
      <w:pPr>
        <w:rPr>
          <w:rFonts w:ascii="Arial" w:eastAsia="Calibri" w:hAnsi="Arial" w:cs="Arial"/>
          <w:sz w:val="22"/>
          <w:szCs w:val="22"/>
        </w:rPr>
      </w:pPr>
      <w:r w:rsidRPr="008F6401">
        <w:rPr>
          <w:rFonts w:ascii="Arial" w:eastAsia="Calibri" w:hAnsi="Arial" w:cs="Arial"/>
          <w:sz w:val="22"/>
          <w:szCs w:val="22"/>
          <w:highlight w:val="yellow"/>
        </w:rPr>
        <w:t>Weitere Informationen auf der SMM in Hamburg, 4. Bis 7.September 2018, Halle A3 – Stand3274</w:t>
      </w:r>
      <w:bookmarkStart w:id="0" w:name="_GoBack"/>
      <w:bookmarkEnd w:id="0"/>
    </w:p>
    <w:p w14:paraId="62C41012" w14:textId="77777777" w:rsidR="00E45C87" w:rsidRPr="00F15526" w:rsidRDefault="00E45C87" w:rsidP="005D036A">
      <w:pPr>
        <w:rPr>
          <w:rFonts w:ascii="Arial" w:hAnsi="Arial" w:cs="Arial"/>
          <w:sz w:val="22"/>
          <w:szCs w:val="22"/>
        </w:rPr>
      </w:pPr>
    </w:p>
    <w:p w14:paraId="50CAFCBA" w14:textId="77777777" w:rsidR="005E4922" w:rsidRDefault="002C32B2" w:rsidP="007159C3">
      <w:pPr>
        <w:rPr>
          <w:rFonts w:ascii="Arial" w:hAnsi="Arial" w:cs="Arial"/>
          <w:sz w:val="22"/>
          <w:szCs w:val="22"/>
        </w:rPr>
      </w:pPr>
      <w:r w:rsidRPr="00F15526">
        <w:rPr>
          <w:rFonts w:ascii="Arial" w:eastAsia="Calibri" w:hAnsi="Arial" w:cs="Arial"/>
          <w:b/>
          <w:sz w:val="22"/>
          <w:szCs w:val="22"/>
        </w:rPr>
        <w:t>Bildquelle</w:t>
      </w:r>
      <w:r w:rsidRPr="00F15526">
        <w:rPr>
          <w:rFonts w:ascii="Arial" w:hAnsi="Arial" w:cs="Arial"/>
          <w:b/>
          <w:sz w:val="22"/>
          <w:szCs w:val="22"/>
        </w:rPr>
        <w:t>:</w:t>
      </w:r>
      <w:r w:rsidRPr="00F15526">
        <w:rPr>
          <w:rFonts w:ascii="Arial" w:hAnsi="Arial" w:cs="Arial"/>
          <w:sz w:val="22"/>
          <w:szCs w:val="22"/>
        </w:rPr>
        <w:t xml:space="preserve"> </w:t>
      </w:r>
    </w:p>
    <w:p w14:paraId="56C07CAC" w14:textId="77777777" w:rsidR="005E4922" w:rsidRDefault="002C32B2" w:rsidP="007159C3">
      <w:pPr>
        <w:rPr>
          <w:rFonts w:ascii="Arial" w:eastAsia="Calibri" w:hAnsi="Arial" w:cs="Arial"/>
          <w:sz w:val="22"/>
          <w:szCs w:val="22"/>
        </w:rPr>
      </w:pPr>
      <w:r w:rsidRPr="00F15526">
        <w:rPr>
          <w:rFonts w:ascii="Arial" w:eastAsia="Calibri" w:hAnsi="Arial" w:cs="Arial"/>
          <w:sz w:val="22"/>
          <w:szCs w:val="22"/>
        </w:rPr>
        <w:t>Reich</w:t>
      </w:r>
      <w:r w:rsidRPr="00F15526">
        <w:rPr>
          <w:rFonts w:ascii="Arial" w:hAnsi="Arial" w:cs="Arial"/>
          <w:sz w:val="22"/>
          <w:szCs w:val="22"/>
        </w:rPr>
        <w:t>-</w:t>
      </w:r>
      <w:r w:rsidRPr="00F15526">
        <w:rPr>
          <w:rFonts w:ascii="Arial" w:eastAsia="Calibri" w:hAnsi="Arial" w:cs="Arial"/>
          <w:sz w:val="22"/>
          <w:szCs w:val="22"/>
        </w:rPr>
        <w:t>Kupplungen</w:t>
      </w:r>
      <w:r w:rsidR="005E4922">
        <w:rPr>
          <w:rFonts w:ascii="Arial" w:eastAsia="Calibri" w:hAnsi="Arial" w:cs="Arial"/>
          <w:sz w:val="22"/>
          <w:szCs w:val="22"/>
        </w:rPr>
        <w:t xml:space="preserve">, </w:t>
      </w:r>
    </w:p>
    <w:p w14:paraId="4DA2B6A9" w14:textId="317BC474" w:rsidR="007159C3" w:rsidRPr="005E4922" w:rsidRDefault="007159C3" w:rsidP="007159C3">
      <w:pPr>
        <w:rPr>
          <w:rFonts w:ascii="Arial" w:eastAsia="Calibri" w:hAnsi="Arial" w:cs="Arial"/>
          <w:sz w:val="22"/>
          <w:szCs w:val="22"/>
        </w:rPr>
      </w:pPr>
      <w:r w:rsidRPr="005E4922">
        <w:rPr>
          <w:rFonts w:ascii="Arial" w:eastAsia="Calibri" w:hAnsi="Arial" w:cs="Arial"/>
          <w:sz w:val="22"/>
          <w:szCs w:val="22"/>
        </w:rPr>
        <w:t>Foto</w:t>
      </w:r>
      <w:r w:rsidR="005E4922">
        <w:rPr>
          <w:rFonts w:ascii="Arial" w:eastAsia="Calibri" w:hAnsi="Arial" w:cs="Arial"/>
          <w:sz w:val="22"/>
          <w:szCs w:val="22"/>
        </w:rPr>
        <w:t xml:space="preserve"> „</w:t>
      </w:r>
      <w:r w:rsidR="005E4922" w:rsidRPr="00F76F62">
        <w:rPr>
          <w:rFonts w:ascii="Arial" w:eastAsia="Calibri" w:hAnsi="Arial" w:cs="Arial"/>
          <w:sz w:val="22"/>
          <w:szCs w:val="22"/>
        </w:rPr>
        <w:t>RK_Ausflugsschiff_Baldeneysee_Schiff_©_Peter_Prengel_Stadt_Essen.jpg</w:t>
      </w:r>
      <w:r w:rsidR="005E4922">
        <w:rPr>
          <w:rFonts w:ascii="Arial" w:eastAsia="Calibri" w:hAnsi="Arial" w:cs="Arial"/>
          <w:sz w:val="22"/>
          <w:szCs w:val="22"/>
        </w:rPr>
        <w:t>“</w:t>
      </w:r>
      <w:r w:rsidRPr="005E4922">
        <w:rPr>
          <w:rFonts w:ascii="Arial" w:eastAsia="Calibri" w:hAnsi="Arial" w:cs="Arial"/>
          <w:sz w:val="22"/>
          <w:szCs w:val="22"/>
        </w:rPr>
        <w:t>: Peter Prengel, Stadt Essen</w:t>
      </w:r>
    </w:p>
    <w:p w14:paraId="3E047FAC" w14:textId="77777777" w:rsidR="007159C3" w:rsidRPr="00F15526" w:rsidRDefault="007159C3" w:rsidP="00CC5A45">
      <w:pPr>
        <w:rPr>
          <w:rFonts w:ascii="Arial" w:hAnsi="Arial" w:cs="Arial"/>
          <w:sz w:val="22"/>
          <w:szCs w:val="22"/>
        </w:rPr>
      </w:pPr>
    </w:p>
    <w:p w14:paraId="303D8DDA" w14:textId="53F36E12" w:rsidR="002C32B2" w:rsidRPr="00F15526" w:rsidRDefault="002C32B2" w:rsidP="00CC5A45">
      <w:pPr>
        <w:rPr>
          <w:rFonts w:ascii="Arial" w:hAnsi="Arial" w:cs="Arial"/>
          <w:sz w:val="22"/>
          <w:szCs w:val="22"/>
        </w:rPr>
      </w:pPr>
      <w:r w:rsidRPr="00F15526">
        <w:rPr>
          <w:rFonts w:ascii="Arial" w:eastAsia="Calibri" w:hAnsi="Arial" w:cs="Arial"/>
          <w:sz w:val="22"/>
          <w:szCs w:val="22"/>
        </w:rPr>
        <w:lastRenderedPageBreak/>
        <w:t>Abdruck</w:t>
      </w:r>
      <w:r w:rsidRPr="00F15526">
        <w:rPr>
          <w:rFonts w:ascii="Arial" w:hAnsi="Arial" w:cs="Arial"/>
          <w:sz w:val="22"/>
          <w:szCs w:val="22"/>
        </w:rPr>
        <w:t xml:space="preserve"> </w:t>
      </w:r>
      <w:r w:rsidRPr="00F15526">
        <w:rPr>
          <w:rFonts w:ascii="Arial" w:eastAsia="Calibri" w:hAnsi="Arial" w:cs="Arial"/>
          <w:sz w:val="22"/>
          <w:szCs w:val="22"/>
        </w:rPr>
        <w:t>honorarfrei</w:t>
      </w:r>
      <w:r w:rsidRPr="00F15526">
        <w:rPr>
          <w:rFonts w:ascii="Arial" w:hAnsi="Arial" w:cs="Arial"/>
          <w:sz w:val="22"/>
          <w:szCs w:val="22"/>
        </w:rPr>
        <w:t xml:space="preserve">. </w:t>
      </w:r>
      <w:r w:rsidRPr="00F15526">
        <w:rPr>
          <w:rFonts w:ascii="Arial" w:eastAsia="Calibri" w:hAnsi="Arial" w:cs="Arial"/>
          <w:sz w:val="22"/>
          <w:szCs w:val="22"/>
        </w:rPr>
        <w:t>Wir</w:t>
      </w:r>
      <w:r w:rsidRPr="00F15526">
        <w:rPr>
          <w:rFonts w:ascii="Arial" w:hAnsi="Arial" w:cs="Arial"/>
          <w:sz w:val="22"/>
          <w:szCs w:val="22"/>
        </w:rPr>
        <w:t xml:space="preserve"> </w:t>
      </w:r>
      <w:r w:rsidRPr="00F15526">
        <w:rPr>
          <w:rFonts w:ascii="Arial" w:eastAsia="Calibri" w:hAnsi="Arial" w:cs="Arial"/>
          <w:sz w:val="22"/>
          <w:szCs w:val="22"/>
        </w:rPr>
        <w:t>freuen</w:t>
      </w:r>
      <w:r w:rsidRPr="00F15526">
        <w:rPr>
          <w:rFonts w:ascii="Arial" w:hAnsi="Arial" w:cs="Arial"/>
          <w:sz w:val="22"/>
          <w:szCs w:val="22"/>
        </w:rPr>
        <w:t xml:space="preserve"> </w:t>
      </w:r>
      <w:r w:rsidRPr="00F15526">
        <w:rPr>
          <w:rFonts w:ascii="Arial" w:eastAsia="Calibri" w:hAnsi="Arial" w:cs="Arial"/>
          <w:sz w:val="22"/>
          <w:szCs w:val="22"/>
        </w:rPr>
        <w:t>uns</w:t>
      </w:r>
      <w:r w:rsidRPr="00F15526">
        <w:rPr>
          <w:rFonts w:ascii="Arial" w:hAnsi="Arial" w:cs="Arial"/>
          <w:sz w:val="22"/>
          <w:szCs w:val="22"/>
        </w:rPr>
        <w:t xml:space="preserve"> </w:t>
      </w:r>
      <w:r w:rsidRPr="00F15526">
        <w:rPr>
          <w:rFonts w:ascii="Arial" w:eastAsia="Calibri" w:hAnsi="Arial" w:cs="Arial"/>
          <w:sz w:val="22"/>
          <w:szCs w:val="22"/>
        </w:rPr>
        <w:t>über</w:t>
      </w:r>
      <w:r w:rsidRPr="00F15526">
        <w:rPr>
          <w:rFonts w:ascii="Arial" w:hAnsi="Arial" w:cs="Arial"/>
          <w:sz w:val="22"/>
          <w:szCs w:val="22"/>
        </w:rPr>
        <w:t xml:space="preserve"> </w:t>
      </w:r>
      <w:r w:rsidRPr="00F15526">
        <w:rPr>
          <w:rFonts w:ascii="Arial" w:eastAsia="Calibri" w:hAnsi="Arial" w:cs="Arial"/>
          <w:sz w:val="22"/>
          <w:szCs w:val="22"/>
        </w:rPr>
        <w:t>einen</w:t>
      </w:r>
      <w:r w:rsidRPr="00F15526">
        <w:rPr>
          <w:rFonts w:ascii="Arial" w:hAnsi="Arial" w:cs="Arial"/>
          <w:sz w:val="22"/>
          <w:szCs w:val="22"/>
        </w:rPr>
        <w:t xml:space="preserve"> </w:t>
      </w:r>
      <w:r w:rsidRPr="00F15526">
        <w:rPr>
          <w:rFonts w:ascii="Arial" w:eastAsia="Calibri" w:hAnsi="Arial" w:cs="Arial"/>
          <w:sz w:val="22"/>
          <w:szCs w:val="22"/>
        </w:rPr>
        <w:t>Beleg</w:t>
      </w:r>
      <w:r w:rsidRPr="00F15526">
        <w:rPr>
          <w:rFonts w:ascii="Arial" w:hAnsi="Arial" w:cs="Arial"/>
          <w:sz w:val="22"/>
          <w:szCs w:val="22"/>
        </w:rPr>
        <w:t>.</w:t>
      </w:r>
    </w:p>
    <w:p w14:paraId="06742F3B" w14:textId="77777777" w:rsidR="005D036A" w:rsidRPr="00F15526" w:rsidRDefault="005D036A" w:rsidP="005567F2">
      <w:pPr>
        <w:rPr>
          <w:rFonts w:ascii="Arial" w:hAnsi="Arial" w:cs="Arial"/>
        </w:rPr>
      </w:pPr>
    </w:p>
    <w:p w14:paraId="51D86EB3" w14:textId="77777777" w:rsidR="00885050" w:rsidRPr="00F15526" w:rsidRDefault="00885050" w:rsidP="00885050">
      <w:pPr>
        <w:spacing w:before="120" w:line="288" w:lineRule="auto"/>
        <w:rPr>
          <w:rFonts w:ascii="Arial" w:hAnsi="Arial" w:cs="Arial"/>
          <w:sz w:val="20"/>
          <w:szCs w:val="20"/>
        </w:rPr>
      </w:pPr>
      <w:r w:rsidRPr="00F15526">
        <w:rPr>
          <w:rFonts w:ascii="Arial" w:hAnsi="Arial" w:cs="Arial"/>
          <w:sz w:val="20"/>
          <w:szCs w:val="20"/>
        </w:rPr>
        <w:sym w:font="Wingdings" w:char="F06E"/>
      </w:r>
    </w:p>
    <w:p w14:paraId="18F1A7DA" w14:textId="77777777" w:rsidR="00C57848" w:rsidRPr="00F15526" w:rsidRDefault="00C57848" w:rsidP="00C57848">
      <w:pPr>
        <w:rPr>
          <w:rFonts w:ascii="Arial" w:eastAsia="Calibri" w:hAnsi="Arial" w:cs="Arial"/>
          <w:b/>
          <w:sz w:val="20"/>
          <w:szCs w:val="20"/>
        </w:rPr>
      </w:pPr>
    </w:p>
    <w:p w14:paraId="771BADA7" w14:textId="4807E66F" w:rsidR="00885050" w:rsidRPr="00F15526" w:rsidRDefault="00885050" w:rsidP="00C57848">
      <w:pPr>
        <w:rPr>
          <w:rFonts w:ascii="Arial" w:eastAsia="Calibri" w:hAnsi="Arial" w:cs="Arial"/>
          <w:b/>
          <w:sz w:val="20"/>
          <w:szCs w:val="20"/>
        </w:rPr>
      </w:pPr>
      <w:r w:rsidRPr="00F15526">
        <w:rPr>
          <w:rFonts w:ascii="Arial" w:eastAsia="Calibri" w:hAnsi="Arial" w:cs="Arial"/>
          <w:b/>
          <w:sz w:val="20"/>
          <w:szCs w:val="20"/>
        </w:rPr>
        <w:t>Über Reich-Kupplungen</w:t>
      </w:r>
    </w:p>
    <w:p w14:paraId="796EC7D5" w14:textId="77777777" w:rsidR="00885050" w:rsidRPr="00F15526" w:rsidRDefault="00885050" w:rsidP="00885050">
      <w:pPr>
        <w:rPr>
          <w:rFonts w:ascii="Arial" w:eastAsia="Calibri" w:hAnsi="Arial" w:cs="Arial"/>
          <w:sz w:val="20"/>
          <w:szCs w:val="20"/>
        </w:rPr>
      </w:pPr>
    </w:p>
    <w:p w14:paraId="313FD8D9" w14:textId="704F6CFD" w:rsidR="00885050" w:rsidRPr="00F15526" w:rsidRDefault="006B238A" w:rsidP="00885050">
      <w:pPr>
        <w:rPr>
          <w:rFonts w:ascii="Arial" w:eastAsia="Calibri" w:hAnsi="Arial" w:cs="Arial"/>
          <w:sz w:val="20"/>
          <w:szCs w:val="20"/>
        </w:rPr>
      </w:pPr>
      <w:r>
        <w:rPr>
          <w:rFonts w:ascii="Arial" w:eastAsia="Calibri" w:hAnsi="Arial" w:cs="Arial"/>
          <w:sz w:val="20"/>
          <w:szCs w:val="20"/>
        </w:rPr>
        <w:t xml:space="preserve">Das international tätige Unternehmen </w:t>
      </w:r>
      <w:r w:rsidR="00885050" w:rsidRPr="00F15526">
        <w:rPr>
          <w:rFonts w:ascii="Arial" w:eastAsia="Calibri" w:hAnsi="Arial" w:cs="Arial"/>
          <w:sz w:val="20"/>
          <w:szCs w:val="20"/>
        </w:rPr>
        <w:t>R</w:t>
      </w:r>
      <w:r>
        <w:rPr>
          <w:rFonts w:ascii="Arial" w:eastAsia="Calibri" w:hAnsi="Arial" w:cs="Arial"/>
          <w:sz w:val="20"/>
          <w:szCs w:val="20"/>
        </w:rPr>
        <w:t>eich-Kupplungen</w:t>
      </w:r>
      <w:r w:rsidR="00885050" w:rsidRPr="00F15526">
        <w:rPr>
          <w:rFonts w:ascii="Arial" w:eastAsia="Calibri" w:hAnsi="Arial" w:cs="Arial"/>
          <w:sz w:val="20"/>
          <w:szCs w:val="20"/>
        </w:rPr>
        <w:t xml:space="preserve"> </w:t>
      </w:r>
      <w:r>
        <w:rPr>
          <w:rFonts w:ascii="Arial" w:eastAsia="Calibri" w:hAnsi="Arial" w:cs="Arial"/>
          <w:sz w:val="20"/>
          <w:szCs w:val="20"/>
        </w:rPr>
        <w:t>mit seinem Hauptsitz in Bochum ist ein</w:t>
      </w:r>
      <w:r w:rsidR="00885050" w:rsidRPr="00F15526">
        <w:rPr>
          <w:rFonts w:ascii="Arial" w:eastAsia="Calibri" w:hAnsi="Arial" w:cs="Arial"/>
          <w:sz w:val="20"/>
          <w:szCs w:val="20"/>
        </w:rPr>
        <w:t xml:space="preserve"> hochspezialisierte</w:t>
      </w:r>
      <w:r>
        <w:rPr>
          <w:rFonts w:ascii="Arial" w:eastAsia="Calibri" w:hAnsi="Arial" w:cs="Arial"/>
          <w:sz w:val="20"/>
          <w:szCs w:val="20"/>
        </w:rPr>
        <w:t>r</w:t>
      </w:r>
      <w:r w:rsidR="00885050" w:rsidRPr="00F15526">
        <w:rPr>
          <w:rFonts w:ascii="Arial" w:eastAsia="Calibri" w:hAnsi="Arial" w:cs="Arial"/>
          <w:sz w:val="20"/>
          <w:szCs w:val="20"/>
        </w:rPr>
        <w:t xml:space="preserve"> </w:t>
      </w:r>
      <w:r>
        <w:rPr>
          <w:rFonts w:ascii="Arial" w:eastAsia="Calibri" w:hAnsi="Arial" w:cs="Arial"/>
          <w:sz w:val="20"/>
          <w:szCs w:val="20"/>
        </w:rPr>
        <w:t>Hersteller</w:t>
      </w:r>
      <w:r w:rsidR="00885050" w:rsidRPr="00F15526">
        <w:rPr>
          <w:rFonts w:ascii="Arial" w:eastAsia="Calibri" w:hAnsi="Arial" w:cs="Arial"/>
          <w:sz w:val="20"/>
          <w:szCs w:val="20"/>
        </w:rPr>
        <w:t xml:space="preserve"> </w:t>
      </w:r>
      <w:r w:rsidR="00773084">
        <w:rPr>
          <w:rFonts w:ascii="Arial" w:eastAsia="Calibri" w:hAnsi="Arial" w:cs="Arial"/>
          <w:sz w:val="20"/>
          <w:szCs w:val="20"/>
        </w:rPr>
        <w:t>von Antrie</w:t>
      </w:r>
      <w:r w:rsidR="00FD645E">
        <w:rPr>
          <w:rFonts w:ascii="Arial" w:eastAsia="Calibri" w:hAnsi="Arial" w:cs="Arial"/>
          <w:sz w:val="20"/>
          <w:szCs w:val="20"/>
        </w:rPr>
        <w:t>b</w:t>
      </w:r>
      <w:r w:rsidR="00773084">
        <w:rPr>
          <w:rFonts w:ascii="Arial" w:eastAsia="Calibri" w:hAnsi="Arial" w:cs="Arial"/>
          <w:sz w:val="20"/>
          <w:szCs w:val="20"/>
        </w:rPr>
        <w:t>skomponenten</w:t>
      </w:r>
      <w:r w:rsidR="00885050" w:rsidRPr="00F15526">
        <w:rPr>
          <w:rFonts w:ascii="Arial" w:eastAsia="Calibri" w:hAnsi="Arial" w:cs="Arial"/>
          <w:sz w:val="20"/>
          <w:szCs w:val="20"/>
        </w:rPr>
        <w:t>. Der Schwerpunkt liegt auf der Entwicklung und Fertigung torsionselastische</w:t>
      </w:r>
      <w:r w:rsidR="00C57848" w:rsidRPr="00F15526">
        <w:rPr>
          <w:rFonts w:ascii="Arial" w:eastAsia="Calibri" w:hAnsi="Arial" w:cs="Arial"/>
          <w:sz w:val="20"/>
          <w:szCs w:val="20"/>
        </w:rPr>
        <w:t>r</w:t>
      </w:r>
      <w:r w:rsidR="00885050" w:rsidRPr="00F15526">
        <w:rPr>
          <w:rFonts w:ascii="Arial" w:eastAsia="Calibri" w:hAnsi="Arial" w:cs="Arial"/>
          <w:sz w:val="20"/>
          <w:szCs w:val="20"/>
        </w:rPr>
        <w:t xml:space="preserve"> </w:t>
      </w:r>
      <w:r w:rsidR="00773084">
        <w:rPr>
          <w:rFonts w:ascii="Arial" w:eastAsia="Calibri" w:hAnsi="Arial" w:cs="Arial"/>
          <w:sz w:val="20"/>
          <w:szCs w:val="20"/>
        </w:rPr>
        <w:t xml:space="preserve">oder </w:t>
      </w:r>
      <w:r w:rsidR="00885050" w:rsidRPr="00F15526">
        <w:rPr>
          <w:rFonts w:ascii="Arial" w:eastAsia="Calibri" w:hAnsi="Arial" w:cs="Arial"/>
          <w:sz w:val="20"/>
          <w:szCs w:val="20"/>
        </w:rPr>
        <w:t>drehsteife</w:t>
      </w:r>
      <w:r w:rsidR="00C57848" w:rsidRPr="00F15526">
        <w:rPr>
          <w:rFonts w:ascii="Arial" w:eastAsia="Calibri" w:hAnsi="Arial" w:cs="Arial"/>
          <w:sz w:val="20"/>
          <w:szCs w:val="20"/>
        </w:rPr>
        <w:t>r</w:t>
      </w:r>
      <w:r w:rsidR="00885050" w:rsidRPr="00F15526">
        <w:rPr>
          <w:rFonts w:ascii="Arial" w:eastAsia="Calibri" w:hAnsi="Arial" w:cs="Arial"/>
          <w:sz w:val="20"/>
          <w:szCs w:val="20"/>
        </w:rPr>
        <w:t xml:space="preserve"> Kupplungsbaureihen in hoher Fertigungstiefe. Dies erfolgt im eigenen Haus, so dass eine hohe Kompetenz in der Auslegung und Fertigung der Kupplungen für den jeweiligen Antrieb verfügbar ist.</w:t>
      </w:r>
    </w:p>
    <w:p w14:paraId="522003D5" w14:textId="77777777" w:rsidR="00885050" w:rsidRDefault="00885050" w:rsidP="00885050">
      <w:pPr>
        <w:rPr>
          <w:rFonts w:ascii="Arial" w:eastAsia="Calibri" w:hAnsi="Arial" w:cs="Arial"/>
          <w:sz w:val="20"/>
          <w:szCs w:val="20"/>
        </w:rPr>
      </w:pPr>
    </w:p>
    <w:p w14:paraId="1F4E6789" w14:textId="77777777" w:rsidR="0066650A" w:rsidRPr="0066650A" w:rsidRDefault="0066650A" w:rsidP="0066650A">
      <w:pPr>
        <w:rPr>
          <w:rFonts w:ascii="Arial" w:eastAsia="Calibri" w:hAnsi="Arial" w:cs="Arial"/>
          <w:sz w:val="20"/>
          <w:szCs w:val="20"/>
        </w:rPr>
      </w:pPr>
      <w:r w:rsidRPr="0066650A">
        <w:rPr>
          <w:rFonts w:ascii="Arial" w:eastAsia="Calibri" w:hAnsi="Arial" w:cs="Arial"/>
          <w:sz w:val="20"/>
          <w:szCs w:val="20"/>
        </w:rPr>
        <w:t>Dipl.-Ing. Herwarth Reich GmbH</w:t>
      </w:r>
    </w:p>
    <w:p w14:paraId="1DE6C472" w14:textId="77777777" w:rsidR="0066650A" w:rsidRPr="0066650A" w:rsidRDefault="0066650A" w:rsidP="0066650A">
      <w:pPr>
        <w:rPr>
          <w:rFonts w:ascii="Arial" w:eastAsia="Calibri" w:hAnsi="Arial" w:cs="Arial"/>
          <w:sz w:val="20"/>
          <w:szCs w:val="20"/>
        </w:rPr>
      </w:pPr>
      <w:r w:rsidRPr="0066650A">
        <w:rPr>
          <w:rFonts w:ascii="Arial" w:eastAsia="Calibri" w:hAnsi="Arial" w:cs="Arial"/>
          <w:sz w:val="20"/>
          <w:szCs w:val="20"/>
        </w:rPr>
        <w:t>Vierhausstraße 53</w:t>
      </w:r>
    </w:p>
    <w:p w14:paraId="390AFC71" w14:textId="77777777" w:rsidR="0066650A" w:rsidRPr="0066650A" w:rsidRDefault="0066650A" w:rsidP="0066650A">
      <w:pPr>
        <w:rPr>
          <w:rFonts w:ascii="Arial" w:eastAsia="Calibri" w:hAnsi="Arial" w:cs="Arial"/>
          <w:sz w:val="20"/>
          <w:szCs w:val="20"/>
        </w:rPr>
      </w:pPr>
      <w:r w:rsidRPr="0066650A">
        <w:rPr>
          <w:rFonts w:ascii="Arial" w:eastAsia="Calibri" w:hAnsi="Arial" w:cs="Arial"/>
          <w:sz w:val="20"/>
          <w:szCs w:val="20"/>
        </w:rPr>
        <w:t>44807 Bochum</w:t>
      </w:r>
    </w:p>
    <w:p w14:paraId="75834946" w14:textId="77777777" w:rsidR="0066650A" w:rsidRPr="0066650A" w:rsidRDefault="0066650A" w:rsidP="0066650A">
      <w:pPr>
        <w:rPr>
          <w:rFonts w:ascii="Arial" w:eastAsia="Calibri" w:hAnsi="Arial" w:cs="Arial"/>
          <w:sz w:val="20"/>
          <w:szCs w:val="20"/>
        </w:rPr>
      </w:pPr>
      <w:r w:rsidRPr="0066650A">
        <w:rPr>
          <w:rFonts w:ascii="Arial" w:eastAsia="Calibri" w:hAnsi="Arial" w:cs="Arial"/>
          <w:sz w:val="20"/>
          <w:szCs w:val="20"/>
        </w:rPr>
        <w:t>Deutschland</w:t>
      </w:r>
    </w:p>
    <w:p w14:paraId="700E655D" w14:textId="77777777" w:rsidR="002E38A2" w:rsidRDefault="002E38A2" w:rsidP="0066650A">
      <w:pPr>
        <w:rPr>
          <w:rFonts w:ascii="Arial" w:eastAsia="Calibri" w:hAnsi="Arial" w:cs="Arial"/>
          <w:sz w:val="20"/>
          <w:szCs w:val="20"/>
        </w:rPr>
      </w:pPr>
    </w:p>
    <w:p w14:paraId="489EF48C" w14:textId="77777777" w:rsidR="0066650A" w:rsidRPr="0066650A" w:rsidRDefault="0066650A" w:rsidP="0066650A">
      <w:pPr>
        <w:rPr>
          <w:rFonts w:ascii="Arial" w:eastAsia="Calibri" w:hAnsi="Arial" w:cs="Arial"/>
          <w:sz w:val="20"/>
          <w:szCs w:val="20"/>
        </w:rPr>
      </w:pPr>
      <w:r w:rsidRPr="0066650A">
        <w:rPr>
          <w:rFonts w:ascii="Arial" w:eastAsia="Calibri" w:hAnsi="Arial" w:cs="Arial"/>
          <w:sz w:val="20"/>
          <w:szCs w:val="20"/>
        </w:rPr>
        <w:t>Tel.: +49 234 95916-0</w:t>
      </w:r>
    </w:p>
    <w:p w14:paraId="15186AEA" w14:textId="77777777" w:rsidR="0066650A" w:rsidRPr="0066650A" w:rsidRDefault="0066650A" w:rsidP="0066650A">
      <w:pPr>
        <w:rPr>
          <w:rFonts w:ascii="Arial" w:eastAsia="Calibri" w:hAnsi="Arial" w:cs="Arial"/>
          <w:sz w:val="20"/>
          <w:szCs w:val="20"/>
        </w:rPr>
      </w:pPr>
      <w:r w:rsidRPr="0066650A">
        <w:rPr>
          <w:rFonts w:ascii="Arial" w:eastAsia="Calibri" w:hAnsi="Arial" w:cs="Arial"/>
          <w:sz w:val="20"/>
          <w:szCs w:val="20"/>
        </w:rPr>
        <w:t>Fax: +49 234 95916-16</w:t>
      </w:r>
    </w:p>
    <w:p w14:paraId="64CA547E" w14:textId="77777777" w:rsidR="0066650A" w:rsidRPr="00DA78B1" w:rsidRDefault="0066650A" w:rsidP="0066650A">
      <w:pPr>
        <w:rPr>
          <w:rFonts w:ascii="Arial" w:eastAsia="Calibri" w:hAnsi="Arial" w:cs="Arial"/>
          <w:sz w:val="20"/>
          <w:szCs w:val="20"/>
        </w:rPr>
      </w:pPr>
      <w:r w:rsidRPr="00DA78B1">
        <w:rPr>
          <w:rFonts w:ascii="Arial" w:eastAsia="Calibri" w:hAnsi="Arial" w:cs="Arial"/>
          <w:sz w:val="20"/>
          <w:szCs w:val="20"/>
        </w:rPr>
        <w:t>Mail: mail@reich-kupplungen.com</w:t>
      </w:r>
    </w:p>
    <w:p w14:paraId="4EC68D65" w14:textId="5B5A80EC" w:rsidR="00885050" w:rsidRPr="00CA5475" w:rsidRDefault="0066650A" w:rsidP="005567F2">
      <w:pPr>
        <w:rPr>
          <w:rFonts w:ascii="Arial" w:eastAsia="Calibri" w:hAnsi="Arial" w:cs="Arial"/>
          <w:sz w:val="20"/>
          <w:szCs w:val="20"/>
          <w:lang w:val="en"/>
        </w:rPr>
      </w:pPr>
      <w:r w:rsidRPr="005D1713">
        <w:rPr>
          <w:rFonts w:ascii="Arial" w:eastAsia="Calibri" w:hAnsi="Arial" w:cs="Arial"/>
          <w:sz w:val="20"/>
          <w:szCs w:val="20"/>
          <w:lang w:val="en"/>
        </w:rPr>
        <w:t>www.reich-kupplungen.com</w:t>
      </w:r>
    </w:p>
    <w:sectPr w:rsidR="00885050" w:rsidRPr="00CA5475" w:rsidSect="0066650A">
      <w:type w:val="continuous"/>
      <w:pgSz w:w="11900" w:h="16840"/>
      <w:pgMar w:top="1011" w:right="2119" w:bottom="95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29CC"/>
    <w:multiLevelType w:val="hybridMultilevel"/>
    <w:tmpl w:val="4B4AE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E61463"/>
    <w:multiLevelType w:val="hybridMultilevel"/>
    <w:tmpl w:val="966C4982"/>
    <w:lvl w:ilvl="0" w:tplc="C0F29F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58"/>
    <w:rsid w:val="000026CA"/>
    <w:rsid w:val="00006851"/>
    <w:rsid w:val="00042CAE"/>
    <w:rsid w:val="00114F78"/>
    <w:rsid w:val="0013395C"/>
    <w:rsid w:val="001364B8"/>
    <w:rsid w:val="00153410"/>
    <w:rsid w:val="001B67D1"/>
    <w:rsid w:val="001C0497"/>
    <w:rsid w:val="00220443"/>
    <w:rsid w:val="00241695"/>
    <w:rsid w:val="002825CD"/>
    <w:rsid w:val="00285052"/>
    <w:rsid w:val="00286A40"/>
    <w:rsid w:val="0029481E"/>
    <w:rsid w:val="002B34DF"/>
    <w:rsid w:val="002C32B2"/>
    <w:rsid w:val="002C6A55"/>
    <w:rsid w:val="002D1D1D"/>
    <w:rsid w:val="002E38A2"/>
    <w:rsid w:val="002E4A92"/>
    <w:rsid w:val="0031163C"/>
    <w:rsid w:val="003444ED"/>
    <w:rsid w:val="00375903"/>
    <w:rsid w:val="003A11F8"/>
    <w:rsid w:val="003B021B"/>
    <w:rsid w:val="003C38BA"/>
    <w:rsid w:val="003E320D"/>
    <w:rsid w:val="003E7CDD"/>
    <w:rsid w:val="003F5F8C"/>
    <w:rsid w:val="0041332B"/>
    <w:rsid w:val="00416DF7"/>
    <w:rsid w:val="0042787A"/>
    <w:rsid w:val="0044559C"/>
    <w:rsid w:val="00496344"/>
    <w:rsid w:val="004A7911"/>
    <w:rsid w:val="00504B74"/>
    <w:rsid w:val="00506378"/>
    <w:rsid w:val="005139A9"/>
    <w:rsid w:val="00515FDC"/>
    <w:rsid w:val="005166D0"/>
    <w:rsid w:val="005567F2"/>
    <w:rsid w:val="005750FA"/>
    <w:rsid w:val="00590430"/>
    <w:rsid w:val="00591B98"/>
    <w:rsid w:val="005B5C02"/>
    <w:rsid w:val="005D036A"/>
    <w:rsid w:val="005D1713"/>
    <w:rsid w:val="005E4922"/>
    <w:rsid w:val="005F7E89"/>
    <w:rsid w:val="00641107"/>
    <w:rsid w:val="0065668D"/>
    <w:rsid w:val="006574D3"/>
    <w:rsid w:val="0066436E"/>
    <w:rsid w:val="0066650A"/>
    <w:rsid w:val="00676A5A"/>
    <w:rsid w:val="00684159"/>
    <w:rsid w:val="00686521"/>
    <w:rsid w:val="006B0AED"/>
    <w:rsid w:val="006B2094"/>
    <w:rsid w:val="006B238A"/>
    <w:rsid w:val="006E2FFE"/>
    <w:rsid w:val="006E5367"/>
    <w:rsid w:val="006E5593"/>
    <w:rsid w:val="006F3CB9"/>
    <w:rsid w:val="007159C3"/>
    <w:rsid w:val="00740867"/>
    <w:rsid w:val="00747EED"/>
    <w:rsid w:val="00750258"/>
    <w:rsid w:val="00773084"/>
    <w:rsid w:val="007733FA"/>
    <w:rsid w:val="00780F31"/>
    <w:rsid w:val="00784D32"/>
    <w:rsid w:val="007B6C91"/>
    <w:rsid w:val="007B7F4F"/>
    <w:rsid w:val="007C64EB"/>
    <w:rsid w:val="007F1217"/>
    <w:rsid w:val="007F3115"/>
    <w:rsid w:val="007F7C07"/>
    <w:rsid w:val="00815058"/>
    <w:rsid w:val="00821C9C"/>
    <w:rsid w:val="00827DBA"/>
    <w:rsid w:val="00843AE3"/>
    <w:rsid w:val="00877CC9"/>
    <w:rsid w:val="00885050"/>
    <w:rsid w:val="008928F4"/>
    <w:rsid w:val="008C5424"/>
    <w:rsid w:val="008E4B97"/>
    <w:rsid w:val="008F6401"/>
    <w:rsid w:val="00924029"/>
    <w:rsid w:val="00937512"/>
    <w:rsid w:val="00941CB1"/>
    <w:rsid w:val="00947D84"/>
    <w:rsid w:val="009A5AB2"/>
    <w:rsid w:val="009D0A77"/>
    <w:rsid w:val="009D1AD2"/>
    <w:rsid w:val="009F0902"/>
    <w:rsid w:val="00A16E07"/>
    <w:rsid w:val="00A41846"/>
    <w:rsid w:val="00A7078D"/>
    <w:rsid w:val="00A729CA"/>
    <w:rsid w:val="00A86D83"/>
    <w:rsid w:val="00AA1575"/>
    <w:rsid w:val="00AE6679"/>
    <w:rsid w:val="00B00DF0"/>
    <w:rsid w:val="00B0210B"/>
    <w:rsid w:val="00B13D8B"/>
    <w:rsid w:val="00B1705B"/>
    <w:rsid w:val="00C00461"/>
    <w:rsid w:val="00C14B6E"/>
    <w:rsid w:val="00C57848"/>
    <w:rsid w:val="00C651F5"/>
    <w:rsid w:val="00C75080"/>
    <w:rsid w:val="00C750B9"/>
    <w:rsid w:val="00C80CCC"/>
    <w:rsid w:val="00C8237A"/>
    <w:rsid w:val="00CA5475"/>
    <w:rsid w:val="00CC5A45"/>
    <w:rsid w:val="00CD566E"/>
    <w:rsid w:val="00D13532"/>
    <w:rsid w:val="00D179BF"/>
    <w:rsid w:val="00D21B63"/>
    <w:rsid w:val="00D35ACA"/>
    <w:rsid w:val="00D35C1F"/>
    <w:rsid w:val="00D53157"/>
    <w:rsid w:val="00D637C0"/>
    <w:rsid w:val="00D646B8"/>
    <w:rsid w:val="00D65370"/>
    <w:rsid w:val="00D703C1"/>
    <w:rsid w:val="00D81905"/>
    <w:rsid w:val="00D85087"/>
    <w:rsid w:val="00D922EC"/>
    <w:rsid w:val="00DA30EC"/>
    <w:rsid w:val="00DA5693"/>
    <w:rsid w:val="00DA5E6C"/>
    <w:rsid w:val="00DA78B1"/>
    <w:rsid w:val="00DC2265"/>
    <w:rsid w:val="00DC3511"/>
    <w:rsid w:val="00DC553F"/>
    <w:rsid w:val="00E0253D"/>
    <w:rsid w:val="00E116DD"/>
    <w:rsid w:val="00E26051"/>
    <w:rsid w:val="00E274FF"/>
    <w:rsid w:val="00E423C5"/>
    <w:rsid w:val="00E45C87"/>
    <w:rsid w:val="00EA049A"/>
    <w:rsid w:val="00ED7FC7"/>
    <w:rsid w:val="00EE71DE"/>
    <w:rsid w:val="00F0654D"/>
    <w:rsid w:val="00F14EF0"/>
    <w:rsid w:val="00F15526"/>
    <w:rsid w:val="00F36D00"/>
    <w:rsid w:val="00F505C3"/>
    <w:rsid w:val="00F76F62"/>
    <w:rsid w:val="00F92E0F"/>
    <w:rsid w:val="00FA2D3A"/>
    <w:rsid w:val="00FC0504"/>
    <w:rsid w:val="00FC7339"/>
    <w:rsid w:val="00FD6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1D03"/>
  <w15:docId w15:val="{726FE996-C485-4E92-94D6-C43196A2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50FA"/>
    <w:pPr>
      <w:ind w:left="720"/>
      <w:contextualSpacing/>
    </w:pPr>
  </w:style>
  <w:style w:type="paragraph" w:customStyle="1" w:styleId="p1">
    <w:name w:val="p1"/>
    <w:basedOn w:val="Standard"/>
    <w:rsid w:val="00877CC9"/>
    <w:rPr>
      <w:rFonts w:ascii="Helvetica" w:hAnsi="Helvetica" w:cs="Times New Roman"/>
      <w:color w:val="868686"/>
      <w:sz w:val="11"/>
      <w:szCs w:val="11"/>
      <w:lang w:eastAsia="de-DE"/>
    </w:rPr>
  </w:style>
  <w:style w:type="table" w:styleId="Tabellenraster">
    <w:name w:val="Table Grid"/>
    <w:basedOn w:val="NormaleTabelle"/>
    <w:uiPriority w:val="59"/>
    <w:rsid w:val="00885050"/>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64B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364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1104">
      <w:bodyDiv w:val="1"/>
      <w:marLeft w:val="0"/>
      <w:marRight w:val="0"/>
      <w:marTop w:val="0"/>
      <w:marBottom w:val="0"/>
      <w:divBdr>
        <w:top w:val="none" w:sz="0" w:space="0" w:color="auto"/>
        <w:left w:val="none" w:sz="0" w:space="0" w:color="auto"/>
        <w:bottom w:val="none" w:sz="0" w:space="0" w:color="auto"/>
        <w:right w:val="none" w:sz="0" w:space="0" w:color="auto"/>
      </w:divBdr>
    </w:div>
    <w:div w:id="990907434">
      <w:bodyDiv w:val="1"/>
      <w:marLeft w:val="0"/>
      <w:marRight w:val="0"/>
      <w:marTop w:val="0"/>
      <w:marBottom w:val="0"/>
      <w:divBdr>
        <w:top w:val="none" w:sz="0" w:space="0" w:color="auto"/>
        <w:left w:val="none" w:sz="0" w:space="0" w:color="auto"/>
        <w:bottom w:val="none" w:sz="0" w:space="0" w:color="auto"/>
        <w:right w:val="none" w:sz="0" w:space="0" w:color="auto"/>
      </w:divBdr>
    </w:div>
    <w:div w:id="1722286387">
      <w:bodyDiv w:val="1"/>
      <w:marLeft w:val="0"/>
      <w:marRight w:val="0"/>
      <w:marTop w:val="0"/>
      <w:marBottom w:val="0"/>
      <w:divBdr>
        <w:top w:val="none" w:sz="0" w:space="0" w:color="auto"/>
        <w:left w:val="none" w:sz="0" w:space="0" w:color="auto"/>
        <w:bottom w:val="none" w:sz="0" w:space="0" w:color="auto"/>
        <w:right w:val="none" w:sz="0" w:space="0" w:color="auto"/>
      </w:divBdr>
    </w:div>
    <w:div w:id="2083872955">
      <w:bodyDiv w:val="1"/>
      <w:marLeft w:val="0"/>
      <w:marRight w:val="0"/>
      <w:marTop w:val="0"/>
      <w:marBottom w:val="0"/>
      <w:divBdr>
        <w:top w:val="none" w:sz="0" w:space="0" w:color="auto"/>
        <w:left w:val="none" w:sz="0" w:space="0" w:color="auto"/>
        <w:bottom w:val="none" w:sz="0" w:space="0" w:color="auto"/>
        <w:right w:val="none" w:sz="0" w:space="0" w:color="auto"/>
      </w:divBdr>
    </w:div>
    <w:div w:id="211933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Reich GmbH</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Glauser</dc:creator>
  <cp:lastModifiedBy>Marxmeier, Michael</cp:lastModifiedBy>
  <cp:revision>5</cp:revision>
  <dcterms:created xsi:type="dcterms:W3CDTF">2018-04-05T11:15:00Z</dcterms:created>
  <dcterms:modified xsi:type="dcterms:W3CDTF">2018-07-24T14:51:00Z</dcterms:modified>
</cp:coreProperties>
</file>